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2499CF" w14:textId="1C2ECEB1" w:rsidR="00830A4C" w:rsidRDefault="00830A4C" w:rsidP="00644374">
      <w:pPr>
        <w:autoSpaceDE w:val="0"/>
        <w:autoSpaceDN w:val="0"/>
        <w:adjustRightInd w:val="0"/>
        <w:spacing w:after="0" w:line="240" w:lineRule="auto"/>
        <w:rPr>
          <w:rFonts w:ascii="Tms Rmn" w:hAnsi="Tms Rmn"/>
          <w:sz w:val="24"/>
          <w:szCs w:val="24"/>
        </w:rPr>
      </w:pPr>
    </w:p>
    <w:p w14:paraId="3DDF94A0" w14:textId="7D3231D2" w:rsidR="00D21FC3" w:rsidRDefault="003F1C3E" w:rsidP="00D21FC3">
      <w:pPr>
        <w:pStyle w:val="Titel"/>
      </w:pPr>
      <w:r w:rsidRPr="003F1C3E">
        <w:t>PDAP GBU Management und Risikoanalyse</w:t>
      </w:r>
      <w:r w:rsidR="00830A4C" w:rsidRPr="00830A4C">
        <w:rPr>
          <w:noProof/>
        </w:rPr>
        <w:drawing>
          <wp:anchor distT="0" distB="0" distL="114300" distR="114300" simplePos="0" relativeHeight="251656704" behindDoc="0" locked="0" layoutInCell="1" allowOverlap="1" wp14:anchorId="2B3048F5" wp14:editId="4D76E59A">
            <wp:simplePos x="5746750" y="1073150"/>
            <wp:positionH relativeFrom="margin">
              <wp:align>right</wp:align>
            </wp:positionH>
            <wp:positionV relativeFrom="margin">
              <wp:align>top</wp:align>
            </wp:positionV>
            <wp:extent cx="914400" cy="914400"/>
            <wp:effectExtent l="0" t="0" r="0" b="0"/>
            <wp:wrapSquare wrapText="bothSides"/>
            <wp:docPr id="9" name="Grafik 9" descr="Gewichte ungle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ightsuneven.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914400" cy="914400"/>
                    </a:xfrm>
                    <a:prstGeom prst="rect">
                      <a:avLst/>
                    </a:prstGeom>
                  </pic:spPr>
                </pic:pic>
              </a:graphicData>
            </a:graphic>
          </wp:anchor>
        </w:drawing>
      </w:r>
    </w:p>
    <w:p w14:paraId="5D0D7BEE" w14:textId="57FC1030" w:rsidR="00644374" w:rsidRPr="00D21FC3" w:rsidRDefault="004C6175" w:rsidP="00D21FC3">
      <w:pPr>
        <w:pStyle w:val="Untertitel"/>
        <w:jc w:val="right"/>
        <w:rPr>
          <w:rStyle w:val="SchwacheHervorhebung"/>
        </w:rPr>
      </w:pPr>
      <w:r>
        <w:rPr>
          <w:rStyle w:val="SchwacheHervorhebung"/>
        </w:rPr>
        <w:t xml:space="preserve">Im </w:t>
      </w:r>
      <w:r w:rsidR="00627655">
        <w:rPr>
          <w:rStyle w:val="SchwacheHervorhebung"/>
        </w:rPr>
        <w:t>Dezember</w:t>
      </w:r>
      <w:r w:rsidR="00D21FC3" w:rsidRPr="00D21FC3">
        <w:rPr>
          <w:rStyle w:val="SchwacheHervorhebung"/>
        </w:rPr>
        <w:t xml:space="preserve"> 2020</w:t>
      </w:r>
    </w:p>
    <w:p w14:paraId="1D0BBAED" w14:textId="524B0D63" w:rsidR="00C82BC7" w:rsidRDefault="00C82BC7" w:rsidP="006C74B5">
      <w:pPr>
        <w:pStyle w:val="Untertitel"/>
      </w:pPr>
      <w:r>
        <w:t>Anforderungen</w:t>
      </w:r>
      <w:r w:rsidR="006C74B5">
        <w:t xml:space="preserve"> und Risiken</w:t>
      </w:r>
      <w:r>
        <w:t xml:space="preserve"> in der </w:t>
      </w:r>
      <w:r w:rsidR="004B1AD9">
        <w:t>Betriebssicherheit</w:t>
      </w:r>
      <w:r w:rsidR="00BD4C7C">
        <w:t xml:space="preserve"> verwalten</w:t>
      </w:r>
    </w:p>
    <w:p w14:paraId="68EF6242" w14:textId="108CC0D2" w:rsidR="00193018" w:rsidRDefault="00B91E6A" w:rsidP="00644374">
      <w:r w:rsidRPr="00804D57">
        <w:t xml:space="preserve">Das PDAP GBU Management bietet eine abteilungsbezogene Verwaltung von </w:t>
      </w:r>
      <w:r w:rsidR="009E630D" w:rsidRPr="00804D57">
        <w:t>Arbeitsbl</w:t>
      </w:r>
      <w:r w:rsidRPr="00804D57">
        <w:t>ättern und Maßnahmen für Ihre Gefährdungsbeurteilung</w:t>
      </w:r>
      <w:r w:rsidR="00163BD8">
        <w:t xml:space="preserve"> und Risikoanalyse</w:t>
      </w:r>
      <w:r w:rsidRPr="00804D57">
        <w:t>. Erfasst werden Informationen zu</w:t>
      </w:r>
      <w:r w:rsidR="009E630D" w:rsidRPr="00804D57">
        <w:t xml:space="preserve"> Gefährdungen und </w:t>
      </w:r>
      <w:r w:rsidRPr="00804D57">
        <w:t>S</w:t>
      </w:r>
      <w:r w:rsidR="009E630D" w:rsidRPr="00804D57">
        <w:t>chutzziel</w:t>
      </w:r>
      <w:r w:rsidRPr="00804D57">
        <w:t xml:space="preserve">en. Diese </w:t>
      </w:r>
      <w:r w:rsidR="009E630D" w:rsidRPr="00804D57">
        <w:t>ermöglich</w:t>
      </w:r>
      <w:r w:rsidRPr="00804D57">
        <w:t>en</w:t>
      </w:r>
      <w:r w:rsidR="009E630D" w:rsidRPr="00804D57">
        <w:t xml:space="preserve"> </w:t>
      </w:r>
      <w:r w:rsidRPr="00804D57">
        <w:t>I</w:t>
      </w:r>
      <w:r w:rsidR="009E630D" w:rsidRPr="00804D57">
        <w:t xml:space="preserve">hnen </w:t>
      </w:r>
      <w:r w:rsidRPr="00804D57">
        <w:t>a</w:t>
      </w:r>
      <w:r w:rsidR="009E630D" w:rsidRPr="00804D57">
        <w:t>bteilungs</w:t>
      </w:r>
      <w:r w:rsidRPr="00804D57">
        <w:t>-</w:t>
      </w:r>
      <w:r w:rsidR="009E630D" w:rsidRPr="00804D57">
        <w:t xml:space="preserve"> </w:t>
      </w:r>
      <w:r w:rsidR="003A177E" w:rsidRPr="00804D57">
        <w:t>und</w:t>
      </w:r>
      <w:r w:rsidR="009E630D" w:rsidRPr="00804D57">
        <w:t xml:space="preserve"> bereichsbezogen zu beurteilen</w:t>
      </w:r>
      <w:r w:rsidRPr="00804D57">
        <w:t>,</w:t>
      </w:r>
      <w:r w:rsidR="009E630D" w:rsidRPr="00804D57">
        <w:t xml:space="preserve"> welche Gefährdungen vorliegen</w:t>
      </w:r>
      <w:r w:rsidR="003A177E" w:rsidRPr="00804D57">
        <w:t>,</w:t>
      </w:r>
      <w:r w:rsidR="009E630D" w:rsidRPr="00804D57">
        <w:t xml:space="preserve"> diese zu spezifiziere</w:t>
      </w:r>
      <w:r w:rsidR="003A177E" w:rsidRPr="00804D57">
        <w:t>n</w:t>
      </w:r>
      <w:r w:rsidRPr="00804D57">
        <w:t xml:space="preserve"> und</w:t>
      </w:r>
      <w:r w:rsidR="009E630D" w:rsidRPr="00804D57">
        <w:t xml:space="preserve"> dafür </w:t>
      </w:r>
      <w:r w:rsidRPr="00804D57">
        <w:t>S</w:t>
      </w:r>
      <w:r w:rsidR="009E630D" w:rsidRPr="00804D57">
        <w:t>chutzziele zu definieren</w:t>
      </w:r>
      <w:r w:rsidRPr="00804D57">
        <w:t xml:space="preserve">, </w:t>
      </w:r>
      <w:r w:rsidR="009E630D" w:rsidRPr="00804D57">
        <w:t xml:space="preserve">den Handlungsbedarf zu beurteilen und die </w:t>
      </w:r>
      <w:r w:rsidRPr="00804D57">
        <w:t>R</w:t>
      </w:r>
      <w:r w:rsidR="009E630D" w:rsidRPr="00804D57">
        <w:t>isikoeinstufung vorzunehme</w:t>
      </w:r>
      <w:r w:rsidRPr="00804D57">
        <w:t>n. Hierbei können</w:t>
      </w:r>
      <w:r w:rsidR="009E630D" w:rsidRPr="00804D57">
        <w:t xml:space="preserve"> </w:t>
      </w:r>
      <w:r w:rsidRPr="00804D57">
        <w:t>S</w:t>
      </w:r>
      <w:r w:rsidR="009E630D" w:rsidRPr="00804D57">
        <w:t>ie zwischen großen</w:t>
      </w:r>
      <w:r w:rsidRPr="00804D57">
        <w:t>,</w:t>
      </w:r>
      <w:r w:rsidR="009E630D" w:rsidRPr="00804D57">
        <w:t xml:space="preserve"> mittleren und geringe</w:t>
      </w:r>
      <w:r w:rsidR="003A177E" w:rsidRPr="00804D57">
        <w:t>n</w:t>
      </w:r>
      <w:r w:rsidR="009E630D" w:rsidRPr="00804D57">
        <w:t xml:space="preserve"> Risik</w:t>
      </w:r>
      <w:r w:rsidR="003A177E" w:rsidRPr="00804D57">
        <w:t>oeinstufungen</w:t>
      </w:r>
      <w:r w:rsidR="009E630D" w:rsidRPr="00804D57">
        <w:t xml:space="preserve"> unterscheiden</w:t>
      </w:r>
      <w:r w:rsidRPr="00804D57">
        <w:t>.</w:t>
      </w:r>
      <w:r w:rsidR="009E630D" w:rsidRPr="00804D57">
        <w:t xml:space="preserve"> </w:t>
      </w:r>
      <w:r w:rsidRPr="00804D57">
        <w:t xml:space="preserve">Demgemäß </w:t>
      </w:r>
      <w:r w:rsidR="009E630D" w:rsidRPr="00804D57">
        <w:t xml:space="preserve">können Sie eine </w:t>
      </w:r>
      <w:r w:rsidRPr="00804D57">
        <w:t>M</w:t>
      </w:r>
      <w:r w:rsidR="009E630D" w:rsidRPr="00804D57">
        <w:t>aßnahmenliste definieren</w:t>
      </w:r>
      <w:r w:rsidRPr="00804D57">
        <w:t xml:space="preserve"> und</w:t>
      </w:r>
      <w:r w:rsidR="009E630D" w:rsidRPr="00804D57">
        <w:t xml:space="preserve"> diese mit Terminen und Verantwortlichkeit</w:t>
      </w:r>
      <w:r w:rsidRPr="00804D57">
        <w:t>en</w:t>
      </w:r>
      <w:r w:rsidR="009E630D" w:rsidRPr="00804D57">
        <w:t xml:space="preserve"> versehen</w:t>
      </w:r>
      <w:r w:rsidRPr="00804D57">
        <w:t xml:space="preserve">. </w:t>
      </w:r>
      <w:r w:rsidR="009E630D" w:rsidRPr="00804D57">
        <w:t xml:space="preserve">Das System </w:t>
      </w:r>
      <w:r w:rsidRPr="00804D57">
        <w:t>erinnert</w:t>
      </w:r>
      <w:r w:rsidR="009E630D" w:rsidRPr="00804D57">
        <w:t xml:space="preserve"> anschließend die eingetragenen </w:t>
      </w:r>
      <w:r w:rsidRPr="00804D57">
        <w:t>Bearbeiter</w:t>
      </w:r>
      <w:r w:rsidR="009E630D" w:rsidRPr="00804D57">
        <w:t xml:space="preserve"> zu den Maßnahmen </w:t>
      </w:r>
      <w:r w:rsidRPr="00804D57">
        <w:t xml:space="preserve">automatisch und </w:t>
      </w:r>
      <w:r w:rsidR="009E630D" w:rsidRPr="00804D57">
        <w:t>regelmäßig</w:t>
      </w:r>
      <w:r w:rsidR="00163BD8">
        <w:t xml:space="preserve"> zu deren Aufgaben. </w:t>
      </w:r>
      <w:r w:rsidRPr="00804D57">
        <w:t>G</w:t>
      </w:r>
      <w:r w:rsidR="009E630D" w:rsidRPr="00804D57">
        <w:t xml:space="preserve">leichzeitig </w:t>
      </w:r>
      <w:r w:rsidR="00DB7B0F" w:rsidRPr="00804D57">
        <w:t>wird</w:t>
      </w:r>
      <w:r w:rsidR="009E630D" w:rsidRPr="00804D57">
        <w:t xml:space="preserve"> der Abteilungsleiter über den </w:t>
      </w:r>
      <w:proofErr w:type="gramStart"/>
      <w:r w:rsidR="009E630D" w:rsidRPr="00804D57">
        <w:t>Fortgang</w:t>
      </w:r>
      <w:proofErr w:type="gramEnd"/>
      <w:r w:rsidR="009E630D" w:rsidRPr="00804D57">
        <w:t xml:space="preserve"> </w:t>
      </w:r>
      <w:r w:rsidR="001879AE">
        <w:t>der</w:t>
      </w:r>
      <w:r w:rsidR="00DB7B0F" w:rsidRPr="00804D57">
        <w:t xml:space="preserve"> seinen Bereich betreffenden</w:t>
      </w:r>
      <w:r w:rsidR="009E630D" w:rsidRPr="00804D57">
        <w:t xml:space="preserve"> Maßnahmen informiert</w:t>
      </w:r>
      <w:r w:rsidR="00163BD8">
        <w:t xml:space="preserve">. So </w:t>
      </w:r>
      <w:proofErr w:type="gramStart"/>
      <w:r w:rsidR="00163BD8">
        <w:t>wird</w:t>
      </w:r>
      <w:proofErr w:type="gramEnd"/>
      <w:r w:rsidR="00163BD8">
        <w:t xml:space="preserve"> eine </w:t>
      </w:r>
      <w:r w:rsidR="009E630D" w:rsidRPr="00804D57">
        <w:t xml:space="preserve">lückenlose </w:t>
      </w:r>
      <w:r w:rsidR="00DB7B0F" w:rsidRPr="00804D57">
        <w:t>R</w:t>
      </w:r>
      <w:r w:rsidR="009E630D" w:rsidRPr="00804D57">
        <w:t xml:space="preserve">ückverfolgbarkeit </w:t>
      </w:r>
      <w:r w:rsidR="00163BD8">
        <w:t xml:space="preserve">und Dokumentation </w:t>
      </w:r>
      <w:r w:rsidR="009E630D" w:rsidRPr="00804D57">
        <w:t>gewährleistet</w:t>
      </w:r>
      <w:r w:rsidR="00DB7B0F" w:rsidRPr="00804D57">
        <w:t>.</w:t>
      </w:r>
      <w:r w:rsidR="008F5259">
        <w:t xml:space="preserve"> Gleichzeitig bilden Sie eine gute Grundlage für Ihre internen Audits.  </w:t>
      </w:r>
    </w:p>
    <w:p w14:paraId="4A2EF68F" w14:textId="77777777" w:rsidR="00193018" w:rsidRDefault="00193018" w:rsidP="00193018">
      <w:pPr>
        <w:pStyle w:val="berschrift1"/>
      </w:pPr>
      <w:bookmarkStart w:id="0" w:name="_Toc58852990"/>
      <w:r>
        <w:t>Features</w:t>
      </w:r>
      <w:bookmarkEnd w:id="0"/>
    </w:p>
    <w:p w14:paraId="06B59861" w14:textId="77777777" w:rsidR="00193018" w:rsidRDefault="00193018" w:rsidP="00193018">
      <w:pPr>
        <w:pStyle w:val="Listenabsatz"/>
        <w:numPr>
          <w:ilvl w:val="0"/>
          <w:numId w:val="14"/>
        </w:numPr>
      </w:pPr>
      <w:r>
        <w:t>Lebendige, interaktive Berichterstellung</w:t>
      </w:r>
    </w:p>
    <w:p w14:paraId="7FA37F33" w14:textId="77777777" w:rsidR="00193018" w:rsidRDefault="00193018" w:rsidP="00193018">
      <w:pPr>
        <w:pStyle w:val="Listenabsatz"/>
        <w:numPr>
          <w:ilvl w:val="0"/>
          <w:numId w:val="14"/>
        </w:numPr>
      </w:pPr>
      <w:r>
        <w:t>Moderner Ansatz zur Risikoanalyse</w:t>
      </w:r>
    </w:p>
    <w:p w14:paraId="3E53D00C" w14:textId="3B4ED8E9" w:rsidR="00193018" w:rsidRDefault="00193018" w:rsidP="00193018">
      <w:pPr>
        <w:pStyle w:val="Listenabsatz"/>
        <w:numPr>
          <w:ilvl w:val="0"/>
          <w:numId w:val="14"/>
        </w:numPr>
      </w:pPr>
      <w:r>
        <w:t>Startseite für den schnellen Einstieg</w:t>
      </w:r>
    </w:p>
    <w:p w14:paraId="5AE440D4" w14:textId="12F417C8" w:rsidR="00A44D89" w:rsidRDefault="00A44D89" w:rsidP="00193018">
      <w:pPr>
        <w:pStyle w:val="Listenabsatz"/>
        <w:numPr>
          <w:ilvl w:val="0"/>
          <w:numId w:val="14"/>
        </w:numPr>
      </w:pPr>
      <w:r>
        <w:t xml:space="preserve">Nutzung von Vorlagen </w:t>
      </w:r>
      <w:r w:rsidR="00B10DDE">
        <w:t xml:space="preserve">beim Anlegen und zum </w:t>
      </w:r>
      <w:r w:rsidR="00B10DDE" w:rsidRPr="00B10DDE">
        <w:t>Nachweis der angewendeten Schutzvorgaben</w:t>
      </w:r>
    </w:p>
    <w:p w14:paraId="30613467" w14:textId="77777777" w:rsidR="00193018" w:rsidRDefault="00193018" w:rsidP="00193018">
      <w:pPr>
        <w:pStyle w:val="Listenabsatz"/>
        <w:numPr>
          <w:ilvl w:val="0"/>
          <w:numId w:val="14"/>
        </w:numPr>
      </w:pPr>
      <w:r>
        <w:t xml:space="preserve">Regelmäßige persönliche Maßnahmenliste per </w:t>
      </w:r>
      <w:proofErr w:type="gramStart"/>
      <w:r>
        <w:t>Email</w:t>
      </w:r>
      <w:proofErr w:type="gramEnd"/>
    </w:p>
    <w:p w14:paraId="1C24174E" w14:textId="77777777" w:rsidR="00193018" w:rsidRDefault="00193018" w:rsidP="00193018">
      <w:pPr>
        <w:pStyle w:val="Listenabsatz"/>
        <w:numPr>
          <w:ilvl w:val="0"/>
          <w:numId w:val="14"/>
        </w:numPr>
      </w:pPr>
      <w:r>
        <w:t>Umweltschonend durch Vermeidung von Ausdrucken mit virtuellen Unterschriften</w:t>
      </w:r>
    </w:p>
    <w:p w14:paraId="2F9ED48B" w14:textId="77777777" w:rsidR="00193018" w:rsidRDefault="00193018" w:rsidP="00193018">
      <w:pPr>
        <w:pStyle w:val="Listenabsatz"/>
        <w:numPr>
          <w:ilvl w:val="0"/>
          <w:numId w:val="14"/>
        </w:numPr>
      </w:pPr>
      <w:r>
        <w:t xml:space="preserve">Export-Funktion für Berichte in zahlreiche Office-Formate (PDF, Word, Excel, </w:t>
      </w:r>
      <w:proofErr w:type="gramStart"/>
      <w:r>
        <w:t>usw...</w:t>
      </w:r>
      <w:proofErr w:type="gramEnd"/>
      <w:r>
        <w:t>)</w:t>
      </w:r>
    </w:p>
    <w:p w14:paraId="7B4C9DBA" w14:textId="77777777" w:rsidR="00193018" w:rsidRDefault="00193018" w:rsidP="00193018">
      <w:pPr>
        <w:pStyle w:val="Listenabsatz"/>
        <w:numPr>
          <w:ilvl w:val="0"/>
          <w:numId w:val="14"/>
        </w:numPr>
      </w:pPr>
      <w:r>
        <w:t>Darstellung und Bearbeitung direkt im Berichtsportal im Browser</w:t>
      </w:r>
    </w:p>
    <w:p w14:paraId="454BE27B" w14:textId="29A3F021" w:rsidR="00193018" w:rsidRDefault="00193018" w:rsidP="00193018">
      <w:pPr>
        <w:pStyle w:val="Listenabsatz"/>
        <w:numPr>
          <w:ilvl w:val="0"/>
          <w:numId w:val="14"/>
        </w:numPr>
      </w:pPr>
      <w:r>
        <w:t>Signaturspeicher für zeichnungsbefugte Mitarbeiter</w:t>
      </w:r>
      <w:r w:rsidR="00271E62">
        <w:t xml:space="preserve"> und digitale Unterschriften</w:t>
      </w:r>
    </w:p>
    <w:p w14:paraId="0B3C508B" w14:textId="77777777" w:rsidR="00193018" w:rsidRDefault="00193018" w:rsidP="00193018">
      <w:pPr>
        <w:pStyle w:val="Listenabsatz"/>
        <w:numPr>
          <w:ilvl w:val="0"/>
          <w:numId w:val="14"/>
        </w:numPr>
      </w:pPr>
      <w:r>
        <w:t>Domänengesteuertes Sicherheitskonzept</w:t>
      </w:r>
    </w:p>
    <w:p w14:paraId="23EA9F64" w14:textId="2DA8FDB3" w:rsidR="00193018" w:rsidRDefault="00193018" w:rsidP="00193018">
      <w:pPr>
        <w:pStyle w:val="Listenabsatz"/>
        <w:numPr>
          <w:ilvl w:val="0"/>
          <w:numId w:val="14"/>
        </w:numPr>
      </w:pPr>
      <w:r>
        <w:t xml:space="preserve">Filtermöglichkeit für </w:t>
      </w:r>
      <w:r w:rsidR="007D292E">
        <w:t>die Eingrenzung des Risikobereichs</w:t>
      </w:r>
    </w:p>
    <w:p w14:paraId="7AF19053" w14:textId="75510DEA" w:rsidR="00193018" w:rsidRDefault="00193018" w:rsidP="00193018">
      <w:pPr>
        <w:pStyle w:val="Listenabsatz"/>
        <w:numPr>
          <w:ilvl w:val="0"/>
          <w:numId w:val="14"/>
        </w:numPr>
      </w:pPr>
      <w:r>
        <w:t>Risiko-A</w:t>
      </w:r>
      <w:r w:rsidRPr="00AA3DCA">
        <w:t xml:space="preserve">mpel </w:t>
      </w:r>
      <w:r>
        <w:t>als</w:t>
      </w:r>
      <w:r w:rsidRPr="00AA3DCA">
        <w:t xml:space="preserve"> </w:t>
      </w:r>
      <w:r>
        <w:t>F</w:t>
      </w:r>
      <w:r w:rsidRPr="00AA3DCA">
        <w:t xml:space="preserve">ieberthermometer </w:t>
      </w:r>
    </w:p>
    <w:p w14:paraId="418FB60E" w14:textId="113FE9C6" w:rsidR="004F21EB" w:rsidRDefault="006F2402" w:rsidP="00193018">
      <w:pPr>
        <w:pStyle w:val="Listenabsatz"/>
        <w:numPr>
          <w:ilvl w:val="0"/>
          <w:numId w:val="14"/>
        </w:numPr>
      </w:pPr>
      <w:r>
        <w:t>Anlagenord</w:t>
      </w:r>
      <w:r w:rsidR="00271E62">
        <w:t>n</w:t>
      </w:r>
      <w:r>
        <w:t>er</w:t>
      </w:r>
      <w:r w:rsidR="004F21EB">
        <w:t xml:space="preserve"> für </w:t>
      </w:r>
      <w:r>
        <w:t xml:space="preserve">mitgeltende </w:t>
      </w:r>
      <w:r w:rsidR="004F21EB">
        <w:t>Unterlagen</w:t>
      </w:r>
    </w:p>
    <w:p w14:paraId="381DBCAF" w14:textId="6AEF06F1" w:rsidR="004F21EB" w:rsidRDefault="004F21EB" w:rsidP="00193018">
      <w:pPr>
        <w:pStyle w:val="Listenabsatz"/>
        <w:numPr>
          <w:ilvl w:val="0"/>
          <w:numId w:val="14"/>
        </w:numPr>
      </w:pPr>
      <w:r>
        <w:t>Grundlage für interne Audits</w:t>
      </w:r>
    </w:p>
    <w:p w14:paraId="19ABBF9C" w14:textId="2CEBB437" w:rsidR="00193018" w:rsidRDefault="00193018" w:rsidP="004F21EB">
      <w:pPr>
        <w:jc w:val="center"/>
      </w:pPr>
      <w:r>
        <w:rPr>
          <w:noProof/>
        </w:rPr>
        <w:drawing>
          <wp:inline distT="0" distB="0" distL="0" distR="0" wp14:anchorId="696D6AA9" wp14:editId="40BC01C3">
            <wp:extent cx="2293480" cy="1290082"/>
            <wp:effectExtent l="152400" t="152400" r="354965" b="3676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00890" cy="1294250"/>
                    </a:xfrm>
                    <a:prstGeom prst="rect">
                      <a:avLst/>
                    </a:prstGeom>
                    <a:ln>
                      <a:noFill/>
                    </a:ln>
                    <a:effectLst>
                      <a:outerShdw blurRad="292100" dist="139700" dir="2700000" algn="tl" rotWithShape="0">
                        <a:srgbClr val="333333">
                          <a:alpha val="65000"/>
                        </a:srgbClr>
                      </a:outerShdw>
                    </a:effectLst>
                  </pic:spPr>
                </pic:pic>
              </a:graphicData>
            </a:graphic>
          </wp:inline>
        </w:drawing>
      </w:r>
    </w:p>
    <w:sdt>
      <w:sdtPr>
        <w:rPr>
          <w:rFonts w:asciiTheme="minorHAnsi" w:eastAsiaTheme="minorEastAsia" w:hAnsiTheme="minorHAnsi" w:cstheme="minorBidi"/>
          <w:b w:val="0"/>
          <w:bCs w:val="0"/>
          <w:smallCaps w:val="0"/>
          <w:color w:val="auto"/>
          <w:sz w:val="22"/>
          <w:szCs w:val="22"/>
        </w:rPr>
        <w:id w:val="-1299759134"/>
        <w:docPartObj>
          <w:docPartGallery w:val="Table of Contents"/>
          <w:docPartUnique/>
        </w:docPartObj>
      </w:sdtPr>
      <w:sdtEndPr/>
      <w:sdtContent>
        <w:p w14:paraId="3660CA51" w14:textId="630EAEEC" w:rsidR="00193018" w:rsidRDefault="00193018">
          <w:pPr>
            <w:pStyle w:val="Inhaltsverzeichnisberschrift"/>
          </w:pPr>
          <w:r>
            <w:t>Inhalt</w:t>
          </w:r>
        </w:p>
        <w:p w14:paraId="52AA381C" w14:textId="100011DA" w:rsidR="0022755A" w:rsidRDefault="00193018">
          <w:pPr>
            <w:pStyle w:val="Verzeichnis1"/>
            <w:tabs>
              <w:tab w:val="left" w:pos="440"/>
              <w:tab w:val="right" w:leader="dot" w:pos="9062"/>
            </w:tabs>
            <w:rPr>
              <w:noProof/>
            </w:rPr>
          </w:pPr>
          <w:r>
            <w:fldChar w:fldCharType="begin"/>
          </w:r>
          <w:r>
            <w:instrText xml:space="preserve"> TOC \o "1-3" \h \z \u </w:instrText>
          </w:r>
          <w:r>
            <w:fldChar w:fldCharType="separate"/>
          </w:r>
          <w:hyperlink w:anchor="_Toc58852990" w:history="1">
            <w:r w:rsidR="0022755A" w:rsidRPr="003B4154">
              <w:rPr>
                <w:rStyle w:val="Hyperlink"/>
                <w:noProof/>
              </w:rPr>
              <w:t>1</w:t>
            </w:r>
            <w:r w:rsidR="0022755A">
              <w:rPr>
                <w:noProof/>
              </w:rPr>
              <w:tab/>
            </w:r>
            <w:r w:rsidR="0022755A" w:rsidRPr="003B4154">
              <w:rPr>
                <w:rStyle w:val="Hyperlink"/>
                <w:noProof/>
              </w:rPr>
              <w:t>Features</w:t>
            </w:r>
            <w:r w:rsidR="0022755A">
              <w:rPr>
                <w:noProof/>
                <w:webHidden/>
              </w:rPr>
              <w:tab/>
            </w:r>
            <w:r w:rsidR="0022755A">
              <w:rPr>
                <w:noProof/>
                <w:webHidden/>
              </w:rPr>
              <w:fldChar w:fldCharType="begin"/>
            </w:r>
            <w:r w:rsidR="0022755A">
              <w:rPr>
                <w:noProof/>
                <w:webHidden/>
              </w:rPr>
              <w:instrText xml:space="preserve"> PAGEREF _Toc58852990 \h </w:instrText>
            </w:r>
            <w:r w:rsidR="0022755A">
              <w:rPr>
                <w:noProof/>
                <w:webHidden/>
              </w:rPr>
            </w:r>
            <w:r w:rsidR="0022755A">
              <w:rPr>
                <w:noProof/>
                <w:webHidden/>
              </w:rPr>
              <w:fldChar w:fldCharType="separate"/>
            </w:r>
            <w:r w:rsidR="0022755A">
              <w:rPr>
                <w:noProof/>
                <w:webHidden/>
              </w:rPr>
              <w:t>1</w:t>
            </w:r>
            <w:r w:rsidR="0022755A">
              <w:rPr>
                <w:noProof/>
                <w:webHidden/>
              </w:rPr>
              <w:fldChar w:fldCharType="end"/>
            </w:r>
          </w:hyperlink>
        </w:p>
        <w:p w14:paraId="67377EE8" w14:textId="5B78FE6B" w:rsidR="0022755A" w:rsidRDefault="0022755A">
          <w:pPr>
            <w:pStyle w:val="Verzeichnis1"/>
            <w:tabs>
              <w:tab w:val="left" w:pos="440"/>
              <w:tab w:val="right" w:leader="dot" w:pos="9062"/>
            </w:tabs>
            <w:rPr>
              <w:noProof/>
            </w:rPr>
          </w:pPr>
          <w:hyperlink w:anchor="_Toc58852991" w:history="1">
            <w:r w:rsidRPr="003B4154">
              <w:rPr>
                <w:rStyle w:val="Hyperlink"/>
                <w:noProof/>
              </w:rPr>
              <w:t>3</w:t>
            </w:r>
            <w:r>
              <w:rPr>
                <w:noProof/>
              </w:rPr>
              <w:tab/>
            </w:r>
            <w:r w:rsidRPr="003B4154">
              <w:rPr>
                <w:rStyle w:val="Hyperlink"/>
                <w:noProof/>
              </w:rPr>
              <w:t>Gefährdungsbeurteilung</w:t>
            </w:r>
            <w:r>
              <w:rPr>
                <w:noProof/>
                <w:webHidden/>
              </w:rPr>
              <w:tab/>
            </w:r>
            <w:r>
              <w:rPr>
                <w:noProof/>
                <w:webHidden/>
              </w:rPr>
              <w:fldChar w:fldCharType="begin"/>
            </w:r>
            <w:r>
              <w:rPr>
                <w:noProof/>
                <w:webHidden/>
              </w:rPr>
              <w:instrText xml:space="preserve"> PAGEREF _Toc58852991 \h </w:instrText>
            </w:r>
            <w:r>
              <w:rPr>
                <w:noProof/>
                <w:webHidden/>
              </w:rPr>
            </w:r>
            <w:r>
              <w:rPr>
                <w:noProof/>
                <w:webHidden/>
              </w:rPr>
              <w:fldChar w:fldCharType="separate"/>
            </w:r>
            <w:r>
              <w:rPr>
                <w:noProof/>
                <w:webHidden/>
              </w:rPr>
              <w:t>3</w:t>
            </w:r>
            <w:r>
              <w:rPr>
                <w:noProof/>
                <w:webHidden/>
              </w:rPr>
              <w:fldChar w:fldCharType="end"/>
            </w:r>
          </w:hyperlink>
        </w:p>
        <w:p w14:paraId="570C8A55" w14:textId="692FD7D3" w:rsidR="0022755A" w:rsidRDefault="0022755A">
          <w:pPr>
            <w:pStyle w:val="Verzeichnis2"/>
            <w:tabs>
              <w:tab w:val="left" w:pos="880"/>
              <w:tab w:val="right" w:leader="dot" w:pos="9062"/>
            </w:tabs>
            <w:rPr>
              <w:noProof/>
            </w:rPr>
          </w:pPr>
          <w:hyperlink w:anchor="_Toc58852992" w:history="1">
            <w:r w:rsidRPr="003B4154">
              <w:rPr>
                <w:rStyle w:val="Hyperlink"/>
                <w:noProof/>
              </w:rPr>
              <w:t>3.1</w:t>
            </w:r>
            <w:r>
              <w:rPr>
                <w:noProof/>
              </w:rPr>
              <w:tab/>
            </w:r>
            <w:r w:rsidRPr="003B4154">
              <w:rPr>
                <w:rStyle w:val="Hyperlink"/>
                <w:noProof/>
              </w:rPr>
              <w:t>GBU Start</w:t>
            </w:r>
            <w:r>
              <w:rPr>
                <w:noProof/>
                <w:webHidden/>
              </w:rPr>
              <w:tab/>
            </w:r>
            <w:r>
              <w:rPr>
                <w:noProof/>
                <w:webHidden/>
              </w:rPr>
              <w:fldChar w:fldCharType="begin"/>
            </w:r>
            <w:r>
              <w:rPr>
                <w:noProof/>
                <w:webHidden/>
              </w:rPr>
              <w:instrText xml:space="preserve"> PAGEREF _Toc58852992 \h </w:instrText>
            </w:r>
            <w:r>
              <w:rPr>
                <w:noProof/>
                <w:webHidden/>
              </w:rPr>
            </w:r>
            <w:r>
              <w:rPr>
                <w:noProof/>
                <w:webHidden/>
              </w:rPr>
              <w:fldChar w:fldCharType="separate"/>
            </w:r>
            <w:r>
              <w:rPr>
                <w:noProof/>
                <w:webHidden/>
              </w:rPr>
              <w:t>3</w:t>
            </w:r>
            <w:r>
              <w:rPr>
                <w:noProof/>
                <w:webHidden/>
              </w:rPr>
              <w:fldChar w:fldCharType="end"/>
            </w:r>
          </w:hyperlink>
        </w:p>
        <w:p w14:paraId="1723C8FB" w14:textId="69F405CF" w:rsidR="0022755A" w:rsidRDefault="0022755A">
          <w:pPr>
            <w:pStyle w:val="Verzeichnis1"/>
            <w:tabs>
              <w:tab w:val="left" w:pos="440"/>
              <w:tab w:val="right" w:leader="dot" w:pos="9062"/>
            </w:tabs>
            <w:rPr>
              <w:noProof/>
            </w:rPr>
          </w:pPr>
          <w:hyperlink w:anchor="_Toc58852993" w:history="1">
            <w:r w:rsidRPr="003B4154">
              <w:rPr>
                <w:rStyle w:val="Hyperlink"/>
                <w:noProof/>
              </w:rPr>
              <w:t>4</w:t>
            </w:r>
            <w:r>
              <w:rPr>
                <w:noProof/>
              </w:rPr>
              <w:tab/>
            </w:r>
            <w:r w:rsidRPr="003B4154">
              <w:rPr>
                <w:rStyle w:val="Hyperlink"/>
                <w:noProof/>
              </w:rPr>
              <w:t>Verwaltung von Gefährdungsbeurteilungen</w:t>
            </w:r>
            <w:r>
              <w:rPr>
                <w:noProof/>
                <w:webHidden/>
              </w:rPr>
              <w:tab/>
            </w:r>
            <w:r>
              <w:rPr>
                <w:noProof/>
                <w:webHidden/>
              </w:rPr>
              <w:fldChar w:fldCharType="begin"/>
            </w:r>
            <w:r>
              <w:rPr>
                <w:noProof/>
                <w:webHidden/>
              </w:rPr>
              <w:instrText xml:space="preserve"> PAGEREF _Toc58852993 \h </w:instrText>
            </w:r>
            <w:r>
              <w:rPr>
                <w:noProof/>
                <w:webHidden/>
              </w:rPr>
            </w:r>
            <w:r>
              <w:rPr>
                <w:noProof/>
                <w:webHidden/>
              </w:rPr>
              <w:fldChar w:fldCharType="separate"/>
            </w:r>
            <w:r>
              <w:rPr>
                <w:noProof/>
                <w:webHidden/>
              </w:rPr>
              <w:t>3</w:t>
            </w:r>
            <w:r>
              <w:rPr>
                <w:noProof/>
                <w:webHidden/>
              </w:rPr>
              <w:fldChar w:fldCharType="end"/>
            </w:r>
          </w:hyperlink>
        </w:p>
        <w:p w14:paraId="52E20073" w14:textId="11EDEF76" w:rsidR="0022755A" w:rsidRDefault="0022755A">
          <w:pPr>
            <w:pStyle w:val="Verzeichnis1"/>
            <w:tabs>
              <w:tab w:val="left" w:pos="440"/>
              <w:tab w:val="right" w:leader="dot" w:pos="9062"/>
            </w:tabs>
            <w:rPr>
              <w:noProof/>
            </w:rPr>
          </w:pPr>
          <w:hyperlink w:anchor="_Toc58852994" w:history="1">
            <w:r w:rsidRPr="003B4154">
              <w:rPr>
                <w:rStyle w:val="Hyperlink"/>
                <w:noProof/>
              </w:rPr>
              <w:t>5</w:t>
            </w:r>
            <w:r>
              <w:rPr>
                <w:noProof/>
              </w:rPr>
              <w:tab/>
            </w:r>
            <w:r w:rsidRPr="003B4154">
              <w:rPr>
                <w:rStyle w:val="Hyperlink"/>
                <w:noProof/>
              </w:rPr>
              <w:t>Funktionsüberblick und Navigation</w:t>
            </w:r>
            <w:r>
              <w:rPr>
                <w:noProof/>
                <w:webHidden/>
              </w:rPr>
              <w:tab/>
            </w:r>
            <w:r>
              <w:rPr>
                <w:noProof/>
                <w:webHidden/>
              </w:rPr>
              <w:fldChar w:fldCharType="begin"/>
            </w:r>
            <w:r>
              <w:rPr>
                <w:noProof/>
                <w:webHidden/>
              </w:rPr>
              <w:instrText xml:space="preserve"> PAGEREF _Toc58852994 \h </w:instrText>
            </w:r>
            <w:r>
              <w:rPr>
                <w:noProof/>
                <w:webHidden/>
              </w:rPr>
            </w:r>
            <w:r>
              <w:rPr>
                <w:noProof/>
                <w:webHidden/>
              </w:rPr>
              <w:fldChar w:fldCharType="separate"/>
            </w:r>
            <w:r>
              <w:rPr>
                <w:noProof/>
                <w:webHidden/>
              </w:rPr>
              <w:t>4</w:t>
            </w:r>
            <w:r>
              <w:rPr>
                <w:noProof/>
                <w:webHidden/>
              </w:rPr>
              <w:fldChar w:fldCharType="end"/>
            </w:r>
          </w:hyperlink>
        </w:p>
        <w:p w14:paraId="43382F9E" w14:textId="06E4B7C8" w:rsidR="0022755A" w:rsidRDefault="0022755A">
          <w:pPr>
            <w:pStyle w:val="Verzeichnis1"/>
            <w:tabs>
              <w:tab w:val="left" w:pos="440"/>
              <w:tab w:val="right" w:leader="dot" w:pos="9062"/>
            </w:tabs>
            <w:rPr>
              <w:noProof/>
            </w:rPr>
          </w:pPr>
          <w:hyperlink w:anchor="_Toc58852995" w:history="1">
            <w:r w:rsidRPr="003B4154">
              <w:rPr>
                <w:rStyle w:val="Hyperlink"/>
                <w:noProof/>
              </w:rPr>
              <w:t>6</w:t>
            </w:r>
            <w:r>
              <w:rPr>
                <w:noProof/>
              </w:rPr>
              <w:tab/>
            </w:r>
            <w:r w:rsidRPr="003B4154">
              <w:rPr>
                <w:rStyle w:val="Hyperlink"/>
                <w:noProof/>
              </w:rPr>
              <w:t>Liste der Abteilungen</w:t>
            </w:r>
            <w:r>
              <w:rPr>
                <w:noProof/>
                <w:webHidden/>
              </w:rPr>
              <w:tab/>
            </w:r>
            <w:r>
              <w:rPr>
                <w:noProof/>
                <w:webHidden/>
              </w:rPr>
              <w:fldChar w:fldCharType="begin"/>
            </w:r>
            <w:r>
              <w:rPr>
                <w:noProof/>
                <w:webHidden/>
              </w:rPr>
              <w:instrText xml:space="preserve"> PAGEREF _Toc58852995 \h </w:instrText>
            </w:r>
            <w:r>
              <w:rPr>
                <w:noProof/>
                <w:webHidden/>
              </w:rPr>
            </w:r>
            <w:r>
              <w:rPr>
                <w:noProof/>
                <w:webHidden/>
              </w:rPr>
              <w:fldChar w:fldCharType="separate"/>
            </w:r>
            <w:r>
              <w:rPr>
                <w:noProof/>
                <w:webHidden/>
              </w:rPr>
              <w:t>8</w:t>
            </w:r>
            <w:r>
              <w:rPr>
                <w:noProof/>
                <w:webHidden/>
              </w:rPr>
              <w:fldChar w:fldCharType="end"/>
            </w:r>
          </w:hyperlink>
        </w:p>
        <w:p w14:paraId="5D879331" w14:textId="1C9B1718" w:rsidR="0022755A" w:rsidRDefault="0022755A">
          <w:pPr>
            <w:pStyle w:val="Verzeichnis2"/>
            <w:tabs>
              <w:tab w:val="left" w:pos="880"/>
              <w:tab w:val="right" w:leader="dot" w:pos="9062"/>
            </w:tabs>
            <w:rPr>
              <w:noProof/>
            </w:rPr>
          </w:pPr>
          <w:hyperlink w:anchor="_Toc58852996" w:history="1">
            <w:r w:rsidRPr="003B4154">
              <w:rPr>
                <w:rStyle w:val="Hyperlink"/>
                <w:noProof/>
              </w:rPr>
              <w:t>6.1</w:t>
            </w:r>
            <w:r>
              <w:rPr>
                <w:noProof/>
              </w:rPr>
              <w:tab/>
            </w:r>
            <w:r w:rsidRPr="003B4154">
              <w:rPr>
                <w:rStyle w:val="Hyperlink"/>
                <w:noProof/>
              </w:rPr>
              <w:t>Liste der Gefährdungsbeurteilungen zu den Abteilungen</w:t>
            </w:r>
            <w:r>
              <w:rPr>
                <w:noProof/>
                <w:webHidden/>
              </w:rPr>
              <w:tab/>
            </w:r>
            <w:r>
              <w:rPr>
                <w:noProof/>
                <w:webHidden/>
              </w:rPr>
              <w:fldChar w:fldCharType="begin"/>
            </w:r>
            <w:r>
              <w:rPr>
                <w:noProof/>
                <w:webHidden/>
              </w:rPr>
              <w:instrText xml:space="preserve"> PAGEREF _Toc58852996 \h </w:instrText>
            </w:r>
            <w:r>
              <w:rPr>
                <w:noProof/>
                <w:webHidden/>
              </w:rPr>
            </w:r>
            <w:r>
              <w:rPr>
                <w:noProof/>
                <w:webHidden/>
              </w:rPr>
              <w:fldChar w:fldCharType="separate"/>
            </w:r>
            <w:r>
              <w:rPr>
                <w:noProof/>
                <w:webHidden/>
              </w:rPr>
              <w:t>9</w:t>
            </w:r>
            <w:r>
              <w:rPr>
                <w:noProof/>
                <w:webHidden/>
              </w:rPr>
              <w:fldChar w:fldCharType="end"/>
            </w:r>
          </w:hyperlink>
        </w:p>
        <w:p w14:paraId="3526B3FD" w14:textId="7E188C04" w:rsidR="0022755A" w:rsidRDefault="0022755A">
          <w:pPr>
            <w:pStyle w:val="Verzeichnis3"/>
            <w:tabs>
              <w:tab w:val="left" w:pos="1320"/>
              <w:tab w:val="right" w:leader="dot" w:pos="9062"/>
            </w:tabs>
            <w:rPr>
              <w:noProof/>
            </w:rPr>
          </w:pPr>
          <w:hyperlink w:anchor="_Toc58852997" w:history="1">
            <w:r w:rsidRPr="003B4154">
              <w:rPr>
                <w:rStyle w:val="Hyperlink"/>
                <w:noProof/>
              </w:rPr>
              <w:t>6.1.1</w:t>
            </w:r>
            <w:r>
              <w:rPr>
                <w:noProof/>
              </w:rPr>
              <w:tab/>
            </w:r>
            <w:r w:rsidRPr="003B4154">
              <w:rPr>
                <w:rStyle w:val="Hyperlink"/>
                <w:noProof/>
              </w:rPr>
              <w:t>Sortierung der eingetragenen GBUs</w:t>
            </w:r>
            <w:r>
              <w:rPr>
                <w:noProof/>
                <w:webHidden/>
              </w:rPr>
              <w:tab/>
            </w:r>
            <w:r>
              <w:rPr>
                <w:noProof/>
                <w:webHidden/>
              </w:rPr>
              <w:fldChar w:fldCharType="begin"/>
            </w:r>
            <w:r>
              <w:rPr>
                <w:noProof/>
                <w:webHidden/>
              </w:rPr>
              <w:instrText xml:space="preserve"> PAGEREF _Toc58852997 \h </w:instrText>
            </w:r>
            <w:r>
              <w:rPr>
                <w:noProof/>
                <w:webHidden/>
              </w:rPr>
            </w:r>
            <w:r>
              <w:rPr>
                <w:noProof/>
                <w:webHidden/>
              </w:rPr>
              <w:fldChar w:fldCharType="separate"/>
            </w:r>
            <w:r>
              <w:rPr>
                <w:noProof/>
                <w:webHidden/>
              </w:rPr>
              <w:t>10</w:t>
            </w:r>
            <w:r>
              <w:rPr>
                <w:noProof/>
                <w:webHidden/>
              </w:rPr>
              <w:fldChar w:fldCharType="end"/>
            </w:r>
          </w:hyperlink>
        </w:p>
        <w:p w14:paraId="28D3CE0C" w14:textId="0903F90F" w:rsidR="0022755A" w:rsidRDefault="0022755A">
          <w:pPr>
            <w:pStyle w:val="Verzeichnis2"/>
            <w:tabs>
              <w:tab w:val="left" w:pos="880"/>
              <w:tab w:val="right" w:leader="dot" w:pos="9062"/>
            </w:tabs>
            <w:rPr>
              <w:noProof/>
            </w:rPr>
          </w:pPr>
          <w:hyperlink w:anchor="_Toc58852998" w:history="1">
            <w:r w:rsidRPr="003B4154">
              <w:rPr>
                <w:rStyle w:val="Hyperlink"/>
                <w:noProof/>
              </w:rPr>
              <w:t>6.2</w:t>
            </w:r>
            <w:r>
              <w:rPr>
                <w:noProof/>
              </w:rPr>
              <w:tab/>
            </w:r>
            <w:r w:rsidRPr="003B4154">
              <w:rPr>
                <w:rStyle w:val="Hyperlink"/>
                <w:noProof/>
              </w:rPr>
              <w:t>Anzeigen der Arbeitsblätter zu einer Gefährdungsbeurteilung</w:t>
            </w:r>
            <w:r>
              <w:rPr>
                <w:noProof/>
                <w:webHidden/>
              </w:rPr>
              <w:tab/>
            </w:r>
            <w:r>
              <w:rPr>
                <w:noProof/>
                <w:webHidden/>
              </w:rPr>
              <w:fldChar w:fldCharType="begin"/>
            </w:r>
            <w:r>
              <w:rPr>
                <w:noProof/>
                <w:webHidden/>
              </w:rPr>
              <w:instrText xml:space="preserve"> PAGEREF _Toc58852998 \h </w:instrText>
            </w:r>
            <w:r>
              <w:rPr>
                <w:noProof/>
                <w:webHidden/>
              </w:rPr>
            </w:r>
            <w:r>
              <w:rPr>
                <w:noProof/>
                <w:webHidden/>
              </w:rPr>
              <w:fldChar w:fldCharType="separate"/>
            </w:r>
            <w:r>
              <w:rPr>
                <w:noProof/>
                <w:webHidden/>
              </w:rPr>
              <w:t>10</w:t>
            </w:r>
            <w:r>
              <w:rPr>
                <w:noProof/>
                <w:webHidden/>
              </w:rPr>
              <w:fldChar w:fldCharType="end"/>
            </w:r>
          </w:hyperlink>
        </w:p>
        <w:p w14:paraId="609473BB" w14:textId="6F197C50" w:rsidR="0022755A" w:rsidRDefault="0022755A">
          <w:pPr>
            <w:pStyle w:val="Verzeichnis2"/>
            <w:tabs>
              <w:tab w:val="left" w:pos="880"/>
              <w:tab w:val="right" w:leader="dot" w:pos="9062"/>
            </w:tabs>
            <w:rPr>
              <w:noProof/>
            </w:rPr>
          </w:pPr>
          <w:hyperlink w:anchor="_Toc58852999" w:history="1">
            <w:r w:rsidRPr="003B4154">
              <w:rPr>
                <w:rStyle w:val="Hyperlink"/>
                <w:noProof/>
              </w:rPr>
              <w:t>6.3</w:t>
            </w:r>
            <w:r>
              <w:rPr>
                <w:noProof/>
              </w:rPr>
              <w:tab/>
            </w:r>
            <w:r w:rsidRPr="003B4154">
              <w:rPr>
                <w:rStyle w:val="Hyperlink"/>
                <w:noProof/>
              </w:rPr>
              <w:t>Wechsel zurück zur Abteilungsliste</w:t>
            </w:r>
            <w:r>
              <w:rPr>
                <w:noProof/>
                <w:webHidden/>
              </w:rPr>
              <w:tab/>
            </w:r>
            <w:r>
              <w:rPr>
                <w:noProof/>
                <w:webHidden/>
              </w:rPr>
              <w:fldChar w:fldCharType="begin"/>
            </w:r>
            <w:r>
              <w:rPr>
                <w:noProof/>
                <w:webHidden/>
              </w:rPr>
              <w:instrText xml:space="preserve"> PAGEREF _Toc58852999 \h </w:instrText>
            </w:r>
            <w:r>
              <w:rPr>
                <w:noProof/>
                <w:webHidden/>
              </w:rPr>
            </w:r>
            <w:r>
              <w:rPr>
                <w:noProof/>
                <w:webHidden/>
              </w:rPr>
              <w:fldChar w:fldCharType="separate"/>
            </w:r>
            <w:r>
              <w:rPr>
                <w:noProof/>
                <w:webHidden/>
              </w:rPr>
              <w:t>11</w:t>
            </w:r>
            <w:r>
              <w:rPr>
                <w:noProof/>
                <w:webHidden/>
              </w:rPr>
              <w:fldChar w:fldCharType="end"/>
            </w:r>
          </w:hyperlink>
        </w:p>
        <w:p w14:paraId="3A28B0D0" w14:textId="37898FFC" w:rsidR="0022755A" w:rsidRDefault="0022755A">
          <w:pPr>
            <w:pStyle w:val="Verzeichnis2"/>
            <w:tabs>
              <w:tab w:val="left" w:pos="880"/>
              <w:tab w:val="right" w:leader="dot" w:pos="9062"/>
            </w:tabs>
            <w:rPr>
              <w:noProof/>
            </w:rPr>
          </w:pPr>
          <w:hyperlink w:anchor="_Toc58853000" w:history="1">
            <w:r w:rsidRPr="003B4154">
              <w:rPr>
                <w:rStyle w:val="Hyperlink"/>
                <w:noProof/>
              </w:rPr>
              <w:t>6.4</w:t>
            </w:r>
            <w:r>
              <w:rPr>
                <w:noProof/>
              </w:rPr>
              <w:tab/>
            </w:r>
            <w:r w:rsidRPr="003B4154">
              <w:rPr>
                <w:rStyle w:val="Hyperlink"/>
                <w:noProof/>
              </w:rPr>
              <w:t>Stammdatendatenfelder der Arbeitsblätter bearbeiten</w:t>
            </w:r>
            <w:r>
              <w:rPr>
                <w:noProof/>
                <w:webHidden/>
              </w:rPr>
              <w:tab/>
            </w:r>
            <w:r>
              <w:rPr>
                <w:noProof/>
                <w:webHidden/>
              </w:rPr>
              <w:fldChar w:fldCharType="begin"/>
            </w:r>
            <w:r>
              <w:rPr>
                <w:noProof/>
                <w:webHidden/>
              </w:rPr>
              <w:instrText xml:space="preserve"> PAGEREF _Toc58853000 \h </w:instrText>
            </w:r>
            <w:r>
              <w:rPr>
                <w:noProof/>
                <w:webHidden/>
              </w:rPr>
            </w:r>
            <w:r>
              <w:rPr>
                <w:noProof/>
                <w:webHidden/>
              </w:rPr>
              <w:fldChar w:fldCharType="separate"/>
            </w:r>
            <w:r>
              <w:rPr>
                <w:noProof/>
                <w:webHidden/>
              </w:rPr>
              <w:t>12</w:t>
            </w:r>
            <w:r>
              <w:rPr>
                <w:noProof/>
                <w:webHidden/>
              </w:rPr>
              <w:fldChar w:fldCharType="end"/>
            </w:r>
          </w:hyperlink>
        </w:p>
        <w:p w14:paraId="4613FA46" w14:textId="5BDF466F" w:rsidR="0022755A" w:rsidRDefault="0022755A">
          <w:pPr>
            <w:pStyle w:val="Verzeichnis1"/>
            <w:tabs>
              <w:tab w:val="left" w:pos="440"/>
              <w:tab w:val="right" w:leader="dot" w:pos="9062"/>
            </w:tabs>
            <w:rPr>
              <w:noProof/>
            </w:rPr>
          </w:pPr>
          <w:hyperlink w:anchor="_Toc58853001" w:history="1">
            <w:r w:rsidRPr="003B4154">
              <w:rPr>
                <w:rStyle w:val="Hyperlink"/>
                <w:noProof/>
              </w:rPr>
              <w:t>7</w:t>
            </w:r>
            <w:r>
              <w:rPr>
                <w:noProof/>
              </w:rPr>
              <w:tab/>
            </w:r>
            <w:r w:rsidRPr="003B4154">
              <w:rPr>
                <w:rStyle w:val="Hyperlink"/>
                <w:noProof/>
              </w:rPr>
              <w:t>Nutzung von Vorlagen für den Nachweis der angewendeten Schutzvorgaben</w:t>
            </w:r>
            <w:r>
              <w:rPr>
                <w:noProof/>
                <w:webHidden/>
              </w:rPr>
              <w:tab/>
            </w:r>
            <w:r>
              <w:rPr>
                <w:noProof/>
                <w:webHidden/>
              </w:rPr>
              <w:fldChar w:fldCharType="begin"/>
            </w:r>
            <w:r>
              <w:rPr>
                <w:noProof/>
                <w:webHidden/>
              </w:rPr>
              <w:instrText xml:space="preserve"> PAGEREF _Toc58853001 \h </w:instrText>
            </w:r>
            <w:r>
              <w:rPr>
                <w:noProof/>
                <w:webHidden/>
              </w:rPr>
            </w:r>
            <w:r>
              <w:rPr>
                <w:noProof/>
                <w:webHidden/>
              </w:rPr>
              <w:fldChar w:fldCharType="separate"/>
            </w:r>
            <w:r>
              <w:rPr>
                <w:noProof/>
                <w:webHidden/>
              </w:rPr>
              <w:t>13</w:t>
            </w:r>
            <w:r>
              <w:rPr>
                <w:noProof/>
                <w:webHidden/>
              </w:rPr>
              <w:fldChar w:fldCharType="end"/>
            </w:r>
          </w:hyperlink>
        </w:p>
        <w:p w14:paraId="077519B0" w14:textId="0C351081" w:rsidR="0022755A" w:rsidRDefault="0022755A">
          <w:pPr>
            <w:pStyle w:val="Verzeichnis2"/>
            <w:tabs>
              <w:tab w:val="left" w:pos="880"/>
              <w:tab w:val="right" w:leader="dot" w:pos="9062"/>
            </w:tabs>
            <w:rPr>
              <w:noProof/>
            </w:rPr>
          </w:pPr>
          <w:hyperlink w:anchor="_Toc58853002" w:history="1">
            <w:r w:rsidRPr="003B4154">
              <w:rPr>
                <w:rStyle w:val="Hyperlink"/>
                <w:noProof/>
              </w:rPr>
              <w:t>7.1</w:t>
            </w:r>
            <w:r>
              <w:rPr>
                <w:noProof/>
              </w:rPr>
              <w:tab/>
            </w:r>
            <w:r w:rsidRPr="003B4154">
              <w:rPr>
                <w:rStyle w:val="Hyperlink"/>
                <w:noProof/>
              </w:rPr>
              <w:t>Neue oder bestehende Einträge bearbeiten</w:t>
            </w:r>
            <w:r>
              <w:rPr>
                <w:noProof/>
                <w:webHidden/>
              </w:rPr>
              <w:tab/>
            </w:r>
            <w:r>
              <w:rPr>
                <w:noProof/>
                <w:webHidden/>
              </w:rPr>
              <w:fldChar w:fldCharType="begin"/>
            </w:r>
            <w:r>
              <w:rPr>
                <w:noProof/>
                <w:webHidden/>
              </w:rPr>
              <w:instrText xml:space="preserve"> PAGEREF _Toc58853002 \h </w:instrText>
            </w:r>
            <w:r>
              <w:rPr>
                <w:noProof/>
                <w:webHidden/>
              </w:rPr>
            </w:r>
            <w:r>
              <w:rPr>
                <w:noProof/>
                <w:webHidden/>
              </w:rPr>
              <w:fldChar w:fldCharType="separate"/>
            </w:r>
            <w:r>
              <w:rPr>
                <w:noProof/>
                <w:webHidden/>
              </w:rPr>
              <w:t>14</w:t>
            </w:r>
            <w:r>
              <w:rPr>
                <w:noProof/>
                <w:webHidden/>
              </w:rPr>
              <w:fldChar w:fldCharType="end"/>
            </w:r>
          </w:hyperlink>
        </w:p>
        <w:p w14:paraId="326728A4" w14:textId="6BD61736" w:rsidR="0022755A" w:rsidRDefault="0022755A">
          <w:pPr>
            <w:pStyle w:val="Verzeichnis2"/>
            <w:tabs>
              <w:tab w:val="left" w:pos="880"/>
              <w:tab w:val="right" w:leader="dot" w:pos="9062"/>
            </w:tabs>
            <w:rPr>
              <w:noProof/>
            </w:rPr>
          </w:pPr>
          <w:hyperlink w:anchor="_Toc58853003" w:history="1">
            <w:r w:rsidRPr="003B4154">
              <w:rPr>
                <w:rStyle w:val="Hyperlink"/>
                <w:noProof/>
              </w:rPr>
              <w:t>7.2</w:t>
            </w:r>
            <w:r>
              <w:rPr>
                <w:noProof/>
              </w:rPr>
              <w:tab/>
            </w:r>
            <w:r w:rsidRPr="003B4154">
              <w:rPr>
                <w:rStyle w:val="Hyperlink"/>
                <w:noProof/>
              </w:rPr>
              <w:t>Regeln für die Nummernvergabe</w:t>
            </w:r>
            <w:r>
              <w:rPr>
                <w:noProof/>
                <w:webHidden/>
              </w:rPr>
              <w:tab/>
            </w:r>
            <w:r>
              <w:rPr>
                <w:noProof/>
                <w:webHidden/>
              </w:rPr>
              <w:fldChar w:fldCharType="begin"/>
            </w:r>
            <w:r>
              <w:rPr>
                <w:noProof/>
                <w:webHidden/>
              </w:rPr>
              <w:instrText xml:space="preserve"> PAGEREF _Toc58853003 \h </w:instrText>
            </w:r>
            <w:r>
              <w:rPr>
                <w:noProof/>
                <w:webHidden/>
              </w:rPr>
            </w:r>
            <w:r>
              <w:rPr>
                <w:noProof/>
                <w:webHidden/>
              </w:rPr>
              <w:fldChar w:fldCharType="separate"/>
            </w:r>
            <w:r>
              <w:rPr>
                <w:noProof/>
                <w:webHidden/>
              </w:rPr>
              <w:t>15</w:t>
            </w:r>
            <w:r>
              <w:rPr>
                <w:noProof/>
                <w:webHidden/>
              </w:rPr>
              <w:fldChar w:fldCharType="end"/>
            </w:r>
          </w:hyperlink>
        </w:p>
        <w:p w14:paraId="3A8EDBCB" w14:textId="747B493E" w:rsidR="0022755A" w:rsidRDefault="0022755A">
          <w:pPr>
            <w:pStyle w:val="Verzeichnis2"/>
            <w:tabs>
              <w:tab w:val="left" w:pos="880"/>
              <w:tab w:val="right" w:leader="dot" w:pos="9062"/>
            </w:tabs>
            <w:rPr>
              <w:noProof/>
            </w:rPr>
          </w:pPr>
          <w:hyperlink w:anchor="_Toc58853004" w:history="1">
            <w:r w:rsidRPr="003B4154">
              <w:rPr>
                <w:rStyle w:val="Hyperlink"/>
                <w:noProof/>
              </w:rPr>
              <w:t>7.3</w:t>
            </w:r>
            <w:r>
              <w:rPr>
                <w:noProof/>
              </w:rPr>
              <w:tab/>
            </w:r>
            <w:r w:rsidRPr="003B4154">
              <w:rPr>
                <w:rStyle w:val="Hyperlink"/>
                <w:noProof/>
              </w:rPr>
              <w:t>Nummern müssen eindeutig sein</w:t>
            </w:r>
            <w:r>
              <w:rPr>
                <w:noProof/>
                <w:webHidden/>
              </w:rPr>
              <w:tab/>
            </w:r>
            <w:r>
              <w:rPr>
                <w:noProof/>
                <w:webHidden/>
              </w:rPr>
              <w:fldChar w:fldCharType="begin"/>
            </w:r>
            <w:r>
              <w:rPr>
                <w:noProof/>
                <w:webHidden/>
              </w:rPr>
              <w:instrText xml:space="preserve"> PAGEREF _Toc58853004 \h </w:instrText>
            </w:r>
            <w:r>
              <w:rPr>
                <w:noProof/>
                <w:webHidden/>
              </w:rPr>
            </w:r>
            <w:r>
              <w:rPr>
                <w:noProof/>
                <w:webHidden/>
              </w:rPr>
              <w:fldChar w:fldCharType="separate"/>
            </w:r>
            <w:r>
              <w:rPr>
                <w:noProof/>
                <w:webHidden/>
              </w:rPr>
              <w:t>15</w:t>
            </w:r>
            <w:r>
              <w:rPr>
                <w:noProof/>
                <w:webHidden/>
              </w:rPr>
              <w:fldChar w:fldCharType="end"/>
            </w:r>
          </w:hyperlink>
        </w:p>
        <w:p w14:paraId="1592C7C6" w14:textId="30B5927D" w:rsidR="0022755A" w:rsidRDefault="0022755A">
          <w:pPr>
            <w:pStyle w:val="Verzeichnis2"/>
            <w:tabs>
              <w:tab w:val="left" w:pos="880"/>
              <w:tab w:val="right" w:leader="dot" w:pos="9062"/>
            </w:tabs>
            <w:rPr>
              <w:noProof/>
            </w:rPr>
          </w:pPr>
          <w:hyperlink w:anchor="_Toc58853005" w:history="1">
            <w:r w:rsidRPr="003B4154">
              <w:rPr>
                <w:rStyle w:val="Hyperlink"/>
                <w:noProof/>
              </w:rPr>
              <w:t>7.4</w:t>
            </w:r>
            <w:r>
              <w:rPr>
                <w:noProof/>
              </w:rPr>
              <w:tab/>
            </w:r>
            <w:r w:rsidRPr="003B4154">
              <w:rPr>
                <w:rStyle w:val="Hyperlink"/>
                <w:noProof/>
              </w:rPr>
              <w:t>Mitgeltende Unterlagen</w:t>
            </w:r>
            <w:r>
              <w:rPr>
                <w:noProof/>
                <w:webHidden/>
              </w:rPr>
              <w:tab/>
            </w:r>
            <w:r>
              <w:rPr>
                <w:noProof/>
                <w:webHidden/>
              </w:rPr>
              <w:fldChar w:fldCharType="begin"/>
            </w:r>
            <w:r>
              <w:rPr>
                <w:noProof/>
                <w:webHidden/>
              </w:rPr>
              <w:instrText xml:space="preserve"> PAGEREF _Toc58853005 \h </w:instrText>
            </w:r>
            <w:r>
              <w:rPr>
                <w:noProof/>
                <w:webHidden/>
              </w:rPr>
            </w:r>
            <w:r>
              <w:rPr>
                <w:noProof/>
                <w:webHidden/>
              </w:rPr>
              <w:fldChar w:fldCharType="separate"/>
            </w:r>
            <w:r>
              <w:rPr>
                <w:noProof/>
                <w:webHidden/>
              </w:rPr>
              <w:t>16</w:t>
            </w:r>
            <w:r>
              <w:rPr>
                <w:noProof/>
                <w:webHidden/>
              </w:rPr>
              <w:fldChar w:fldCharType="end"/>
            </w:r>
          </w:hyperlink>
        </w:p>
        <w:p w14:paraId="3B06C648" w14:textId="5F6047E9" w:rsidR="0022755A" w:rsidRDefault="0022755A">
          <w:pPr>
            <w:pStyle w:val="Verzeichnis2"/>
            <w:tabs>
              <w:tab w:val="left" w:pos="880"/>
              <w:tab w:val="right" w:leader="dot" w:pos="9062"/>
            </w:tabs>
            <w:rPr>
              <w:noProof/>
            </w:rPr>
          </w:pPr>
          <w:hyperlink w:anchor="_Toc58853006" w:history="1">
            <w:r w:rsidRPr="003B4154">
              <w:rPr>
                <w:rStyle w:val="Hyperlink"/>
                <w:noProof/>
              </w:rPr>
              <w:t>7.5</w:t>
            </w:r>
            <w:r>
              <w:rPr>
                <w:noProof/>
              </w:rPr>
              <w:tab/>
            </w:r>
            <w:r w:rsidRPr="003B4154">
              <w:rPr>
                <w:rStyle w:val="Hyperlink"/>
                <w:noProof/>
              </w:rPr>
              <w:t>Anlagenordner zu mitgeltenden Unterlagen</w:t>
            </w:r>
            <w:r>
              <w:rPr>
                <w:noProof/>
                <w:webHidden/>
              </w:rPr>
              <w:tab/>
            </w:r>
            <w:r>
              <w:rPr>
                <w:noProof/>
                <w:webHidden/>
              </w:rPr>
              <w:fldChar w:fldCharType="begin"/>
            </w:r>
            <w:r>
              <w:rPr>
                <w:noProof/>
                <w:webHidden/>
              </w:rPr>
              <w:instrText xml:space="preserve"> PAGEREF _Toc58853006 \h </w:instrText>
            </w:r>
            <w:r>
              <w:rPr>
                <w:noProof/>
                <w:webHidden/>
              </w:rPr>
            </w:r>
            <w:r>
              <w:rPr>
                <w:noProof/>
                <w:webHidden/>
              </w:rPr>
              <w:fldChar w:fldCharType="separate"/>
            </w:r>
            <w:r>
              <w:rPr>
                <w:noProof/>
                <w:webHidden/>
              </w:rPr>
              <w:t>16</w:t>
            </w:r>
            <w:r>
              <w:rPr>
                <w:noProof/>
                <w:webHidden/>
              </w:rPr>
              <w:fldChar w:fldCharType="end"/>
            </w:r>
          </w:hyperlink>
        </w:p>
        <w:p w14:paraId="0DF17959" w14:textId="065D0E24" w:rsidR="0022755A" w:rsidRDefault="0022755A">
          <w:pPr>
            <w:pStyle w:val="Verzeichnis1"/>
            <w:tabs>
              <w:tab w:val="right" w:leader="dot" w:pos="9062"/>
            </w:tabs>
            <w:rPr>
              <w:noProof/>
            </w:rPr>
          </w:pPr>
          <w:hyperlink w:anchor="_Toc58853007" w:history="1">
            <w:r w:rsidRPr="003B4154">
              <w:rPr>
                <w:rStyle w:val="Hyperlink"/>
                <w:noProof/>
              </w:rPr>
              <w:t>Vorlagengruppen</w:t>
            </w:r>
            <w:r>
              <w:rPr>
                <w:noProof/>
                <w:webHidden/>
              </w:rPr>
              <w:tab/>
            </w:r>
            <w:r>
              <w:rPr>
                <w:noProof/>
                <w:webHidden/>
              </w:rPr>
              <w:fldChar w:fldCharType="begin"/>
            </w:r>
            <w:r>
              <w:rPr>
                <w:noProof/>
                <w:webHidden/>
              </w:rPr>
              <w:instrText xml:space="preserve"> PAGEREF _Toc58853007 \h </w:instrText>
            </w:r>
            <w:r>
              <w:rPr>
                <w:noProof/>
                <w:webHidden/>
              </w:rPr>
            </w:r>
            <w:r>
              <w:rPr>
                <w:noProof/>
                <w:webHidden/>
              </w:rPr>
              <w:fldChar w:fldCharType="separate"/>
            </w:r>
            <w:r>
              <w:rPr>
                <w:noProof/>
                <w:webHidden/>
              </w:rPr>
              <w:t>17</w:t>
            </w:r>
            <w:r>
              <w:rPr>
                <w:noProof/>
                <w:webHidden/>
              </w:rPr>
              <w:fldChar w:fldCharType="end"/>
            </w:r>
          </w:hyperlink>
        </w:p>
        <w:p w14:paraId="03C8FFDC" w14:textId="43717D5B" w:rsidR="0022755A" w:rsidRDefault="0022755A">
          <w:pPr>
            <w:pStyle w:val="Verzeichnis2"/>
            <w:tabs>
              <w:tab w:val="left" w:pos="880"/>
              <w:tab w:val="right" w:leader="dot" w:pos="9062"/>
            </w:tabs>
            <w:rPr>
              <w:noProof/>
            </w:rPr>
          </w:pPr>
          <w:hyperlink w:anchor="_Toc58853008" w:history="1">
            <w:r w:rsidRPr="003B4154">
              <w:rPr>
                <w:rStyle w:val="Hyperlink"/>
                <w:noProof/>
              </w:rPr>
              <w:t>7.6</w:t>
            </w:r>
            <w:r>
              <w:rPr>
                <w:noProof/>
              </w:rPr>
              <w:tab/>
            </w:r>
            <w:r w:rsidRPr="003B4154">
              <w:rPr>
                <w:rStyle w:val="Hyperlink"/>
                <w:noProof/>
              </w:rPr>
              <w:t>Aufbau einer Vorlagengruppe</w:t>
            </w:r>
            <w:r>
              <w:rPr>
                <w:noProof/>
                <w:webHidden/>
              </w:rPr>
              <w:tab/>
            </w:r>
            <w:r>
              <w:rPr>
                <w:noProof/>
                <w:webHidden/>
              </w:rPr>
              <w:fldChar w:fldCharType="begin"/>
            </w:r>
            <w:r>
              <w:rPr>
                <w:noProof/>
                <w:webHidden/>
              </w:rPr>
              <w:instrText xml:space="preserve"> PAGEREF _Toc58853008 \h </w:instrText>
            </w:r>
            <w:r>
              <w:rPr>
                <w:noProof/>
                <w:webHidden/>
              </w:rPr>
            </w:r>
            <w:r>
              <w:rPr>
                <w:noProof/>
                <w:webHidden/>
              </w:rPr>
              <w:fldChar w:fldCharType="separate"/>
            </w:r>
            <w:r>
              <w:rPr>
                <w:noProof/>
                <w:webHidden/>
              </w:rPr>
              <w:t>17</w:t>
            </w:r>
            <w:r>
              <w:rPr>
                <w:noProof/>
                <w:webHidden/>
              </w:rPr>
              <w:fldChar w:fldCharType="end"/>
            </w:r>
          </w:hyperlink>
        </w:p>
        <w:p w14:paraId="510C5B0F" w14:textId="60DCEE45" w:rsidR="0022755A" w:rsidRDefault="0022755A">
          <w:pPr>
            <w:pStyle w:val="Verzeichnis2"/>
            <w:tabs>
              <w:tab w:val="left" w:pos="880"/>
              <w:tab w:val="right" w:leader="dot" w:pos="9062"/>
            </w:tabs>
            <w:rPr>
              <w:noProof/>
            </w:rPr>
          </w:pPr>
          <w:hyperlink w:anchor="_Toc58853009" w:history="1">
            <w:r w:rsidRPr="003B4154">
              <w:rPr>
                <w:rStyle w:val="Hyperlink"/>
                <w:noProof/>
              </w:rPr>
              <w:t>7.7</w:t>
            </w:r>
            <w:r>
              <w:rPr>
                <w:noProof/>
              </w:rPr>
              <w:tab/>
            </w:r>
            <w:r w:rsidRPr="003B4154">
              <w:rPr>
                <w:rStyle w:val="Hyperlink"/>
                <w:noProof/>
              </w:rPr>
              <w:t>Übernehmen der Vorlagengruppe in eine GBU</w:t>
            </w:r>
            <w:r>
              <w:rPr>
                <w:noProof/>
                <w:webHidden/>
              </w:rPr>
              <w:tab/>
            </w:r>
            <w:r>
              <w:rPr>
                <w:noProof/>
                <w:webHidden/>
              </w:rPr>
              <w:fldChar w:fldCharType="begin"/>
            </w:r>
            <w:r>
              <w:rPr>
                <w:noProof/>
                <w:webHidden/>
              </w:rPr>
              <w:instrText xml:space="preserve"> PAGEREF _Toc58853009 \h </w:instrText>
            </w:r>
            <w:r>
              <w:rPr>
                <w:noProof/>
                <w:webHidden/>
              </w:rPr>
            </w:r>
            <w:r>
              <w:rPr>
                <w:noProof/>
                <w:webHidden/>
              </w:rPr>
              <w:fldChar w:fldCharType="separate"/>
            </w:r>
            <w:r>
              <w:rPr>
                <w:noProof/>
                <w:webHidden/>
              </w:rPr>
              <w:t>18</w:t>
            </w:r>
            <w:r>
              <w:rPr>
                <w:noProof/>
                <w:webHidden/>
              </w:rPr>
              <w:fldChar w:fldCharType="end"/>
            </w:r>
          </w:hyperlink>
        </w:p>
        <w:p w14:paraId="620E3ADE" w14:textId="2297B989" w:rsidR="0022755A" w:rsidRDefault="0022755A">
          <w:pPr>
            <w:pStyle w:val="Verzeichnis1"/>
            <w:tabs>
              <w:tab w:val="left" w:pos="440"/>
              <w:tab w:val="right" w:leader="dot" w:pos="9062"/>
            </w:tabs>
            <w:rPr>
              <w:noProof/>
            </w:rPr>
          </w:pPr>
          <w:hyperlink w:anchor="_Toc58853010" w:history="1">
            <w:r w:rsidRPr="003B4154">
              <w:rPr>
                <w:rStyle w:val="Hyperlink"/>
                <w:noProof/>
              </w:rPr>
              <w:t>8</w:t>
            </w:r>
            <w:r>
              <w:rPr>
                <w:noProof/>
              </w:rPr>
              <w:tab/>
            </w:r>
            <w:r w:rsidRPr="003B4154">
              <w:rPr>
                <w:rStyle w:val="Hyperlink"/>
                <w:noProof/>
              </w:rPr>
              <w:t>Informationen zur Gefährdungsbeurteilung und der Risikoeinstufung</w:t>
            </w:r>
            <w:r>
              <w:rPr>
                <w:noProof/>
                <w:webHidden/>
              </w:rPr>
              <w:tab/>
            </w:r>
            <w:r>
              <w:rPr>
                <w:noProof/>
                <w:webHidden/>
              </w:rPr>
              <w:fldChar w:fldCharType="begin"/>
            </w:r>
            <w:r>
              <w:rPr>
                <w:noProof/>
                <w:webHidden/>
              </w:rPr>
              <w:instrText xml:space="preserve"> PAGEREF _Toc58853010 \h </w:instrText>
            </w:r>
            <w:r>
              <w:rPr>
                <w:noProof/>
                <w:webHidden/>
              </w:rPr>
            </w:r>
            <w:r>
              <w:rPr>
                <w:noProof/>
                <w:webHidden/>
              </w:rPr>
              <w:fldChar w:fldCharType="separate"/>
            </w:r>
            <w:r>
              <w:rPr>
                <w:noProof/>
                <w:webHidden/>
              </w:rPr>
              <w:t>20</w:t>
            </w:r>
            <w:r>
              <w:rPr>
                <w:noProof/>
                <w:webHidden/>
              </w:rPr>
              <w:fldChar w:fldCharType="end"/>
            </w:r>
          </w:hyperlink>
        </w:p>
        <w:p w14:paraId="56F5507B" w14:textId="1CF580A4" w:rsidR="0022755A" w:rsidRDefault="0022755A">
          <w:pPr>
            <w:pStyle w:val="Verzeichnis2"/>
            <w:tabs>
              <w:tab w:val="left" w:pos="880"/>
              <w:tab w:val="right" w:leader="dot" w:pos="9062"/>
            </w:tabs>
            <w:rPr>
              <w:noProof/>
            </w:rPr>
          </w:pPr>
          <w:hyperlink w:anchor="_Toc58853011" w:history="1">
            <w:r w:rsidRPr="003B4154">
              <w:rPr>
                <w:rStyle w:val="Hyperlink"/>
                <w:noProof/>
              </w:rPr>
              <w:t>8.1</w:t>
            </w:r>
            <w:r>
              <w:rPr>
                <w:noProof/>
              </w:rPr>
              <w:tab/>
            </w:r>
            <w:r w:rsidRPr="003B4154">
              <w:rPr>
                <w:rStyle w:val="Hyperlink"/>
                <w:noProof/>
              </w:rPr>
              <w:t>Maßnahmen bei Handlungsbedarf einleiten</w:t>
            </w:r>
            <w:r>
              <w:rPr>
                <w:noProof/>
                <w:webHidden/>
              </w:rPr>
              <w:tab/>
            </w:r>
            <w:r>
              <w:rPr>
                <w:noProof/>
                <w:webHidden/>
              </w:rPr>
              <w:fldChar w:fldCharType="begin"/>
            </w:r>
            <w:r>
              <w:rPr>
                <w:noProof/>
                <w:webHidden/>
              </w:rPr>
              <w:instrText xml:space="preserve"> PAGEREF _Toc58853011 \h </w:instrText>
            </w:r>
            <w:r>
              <w:rPr>
                <w:noProof/>
                <w:webHidden/>
              </w:rPr>
            </w:r>
            <w:r>
              <w:rPr>
                <w:noProof/>
                <w:webHidden/>
              </w:rPr>
              <w:fldChar w:fldCharType="separate"/>
            </w:r>
            <w:r>
              <w:rPr>
                <w:noProof/>
                <w:webHidden/>
              </w:rPr>
              <w:t>21</w:t>
            </w:r>
            <w:r>
              <w:rPr>
                <w:noProof/>
                <w:webHidden/>
              </w:rPr>
              <w:fldChar w:fldCharType="end"/>
            </w:r>
          </w:hyperlink>
        </w:p>
        <w:p w14:paraId="1C1D65DD" w14:textId="7F679318" w:rsidR="0022755A" w:rsidRDefault="0022755A">
          <w:pPr>
            <w:pStyle w:val="Verzeichnis3"/>
            <w:tabs>
              <w:tab w:val="left" w:pos="1320"/>
              <w:tab w:val="right" w:leader="dot" w:pos="9062"/>
            </w:tabs>
            <w:rPr>
              <w:noProof/>
            </w:rPr>
          </w:pPr>
          <w:hyperlink w:anchor="_Toc58853012" w:history="1">
            <w:r w:rsidRPr="003B4154">
              <w:rPr>
                <w:rStyle w:val="Hyperlink"/>
                <w:noProof/>
              </w:rPr>
              <w:t>8.1.1</w:t>
            </w:r>
            <w:r>
              <w:rPr>
                <w:noProof/>
              </w:rPr>
              <w:tab/>
            </w:r>
            <w:r w:rsidRPr="003B4154">
              <w:rPr>
                <w:rStyle w:val="Hyperlink"/>
                <w:noProof/>
              </w:rPr>
              <w:t>Maßnahmen bearbeiten</w:t>
            </w:r>
            <w:r>
              <w:rPr>
                <w:noProof/>
                <w:webHidden/>
              </w:rPr>
              <w:tab/>
            </w:r>
            <w:r>
              <w:rPr>
                <w:noProof/>
                <w:webHidden/>
              </w:rPr>
              <w:fldChar w:fldCharType="begin"/>
            </w:r>
            <w:r>
              <w:rPr>
                <w:noProof/>
                <w:webHidden/>
              </w:rPr>
              <w:instrText xml:space="preserve"> PAGEREF _Toc58853012 \h </w:instrText>
            </w:r>
            <w:r>
              <w:rPr>
                <w:noProof/>
                <w:webHidden/>
              </w:rPr>
            </w:r>
            <w:r>
              <w:rPr>
                <w:noProof/>
                <w:webHidden/>
              </w:rPr>
              <w:fldChar w:fldCharType="separate"/>
            </w:r>
            <w:r>
              <w:rPr>
                <w:noProof/>
                <w:webHidden/>
              </w:rPr>
              <w:t>21</w:t>
            </w:r>
            <w:r>
              <w:rPr>
                <w:noProof/>
                <w:webHidden/>
              </w:rPr>
              <w:fldChar w:fldCharType="end"/>
            </w:r>
          </w:hyperlink>
        </w:p>
        <w:p w14:paraId="2ED98755" w14:textId="14C6054B" w:rsidR="0022755A" w:rsidRDefault="0022755A">
          <w:pPr>
            <w:pStyle w:val="Verzeichnis3"/>
            <w:tabs>
              <w:tab w:val="left" w:pos="1320"/>
              <w:tab w:val="right" w:leader="dot" w:pos="9062"/>
            </w:tabs>
            <w:rPr>
              <w:noProof/>
            </w:rPr>
          </w:pPr>
          <w:hyperlink w:anchor="_Toc58853013" w:history="1">
            <w:r w:rsidRPr="003B4154">
              <w:rPr>
                <w:rStyle w:val="Hyperlink"/>
                <w:noProof/>
              </w:rPr>
              <w:t>8.1.2</w:t>
            </w:r>
            <w:r>
              <w:rPr>
                <w:noProof/>
              </w:rPr>
              <w:tab/>
            </w:r>
            <w:r w:rsidRPr="003B4154">
              <w:rPr>
                <w:rStyle w:val="Hyperlink"/>
                <w:noProof/>
              </w:rPr>
              <w:t>Zwischenstatus von Maßnahmen dokumentieren</w:t>
            </w:r>
            <w:r>
              <w:rPr>
                <w:noProof/>
                <w:webHidden/>
              </w:rPr>
              <w:tab/>
            </w:r>
            <w:r>
              <w:rPr>
                <w:noProof/>
                <w:webHidden/>
              </w:rPr>
              <w:fldChar w:fldCharType="begin"/>
            </w:r>
            <w:r>
              <w:rPr>
                <w:noProof/>
                <w:webHidden/>
              </w:rPr>
              <w:instrText xml:space="preserve"> PAGEREF _Toc58853013 \h </w:instrText>
            </w:r>
            <w:r>
              <w:rPr>
                <w:noProof/>
                <w:webHidden/>
              </w:rPr>
            </w:r>
            <w:r>
              <w:rPr>
                <w:noProof/>
                <w:webHidden/>
              </w:rPr>
              <w:fldChar w:fldCharType="separate"/>
            </w:r>
            <w:r>
              <w:rPr>
                <w:noProof/>
                <w:webHidden/>
              </w:rPr>
              <w:t>22</w:t>
            </w:r>
            <w:r>
              <w:rPr>
                <w:noProof/>
                <w:webHidden/>
              </w:rPr>
              <w:fldChar w:fldCharType="end"/>
            </w:r>
          </w:hyperlink>
        </w:p>
        <w:p w14:paraId="6A299C9F" w14:textId="3DDEF9C8" w:rsidR="0022755A" w:rsidRDefault="0022755A">
          <w:pPr>
            <w:pStyle w:val="Verzeichnis1"/>
            <w:tabs>
              <w:tab w:val="left" w:pos="440"/>
              <w:tab w:val="right" w:leader="dot" w:pos="9062"/>
            </w:tabs>
            <w:rPr>
              <w:noProof/>
            </w:rPr>
          </w:pPr>
          <w:hyperlink w:anchor="_Toc58853014" w:history="1">
            <w:r w:rsidRPr="003B4154">
              <w:rPr>
                <w:rStyle w:val="Hyperlink"/>
                <w:noProof/>
              </w:rPr>
              <w:t>9</w:t>
            </w:r>
            <w:r>
              <w:rPr>
                <w:noProof/>
              </w:rPr>
              <w:tab/>
            </w:r>
            <w:r w:rsidRPr="003B4154">
              <w:rPr>
                <w:rStyle w:val="Hyperlink"/>
                <w:noProof/>
              </w:rPr>
              <w:t>Risikoanalyse</w:t>
            </w:r>
            <w:r>
              <w:rPr>
                <w:noProof/>
                <w:webHidden/>
              </w:rPr>
              <w:tab/>
            </w:r>
            <w:r>
              <w:rPr>
                <w:noProof/>
                <w:webHidden/>
              </w:rPr>
              <w:fldChar w:fldCharType="begin"/>
            </w:r>
            <w:r>
              <w:rPr>
                <w:noProof/>
                <w:webHidden/>
              </w:rPr>
              <w:instrText xml:space="preserve"> PAGEREF _Toc58853014 \h </w:instrText>
            </w:r>
            <w:r>
              <w:rPr>
                <w:noProof/>
                <w:webHidden/>
              </w:rPr>
            </w:r>
            <w:r>
              <w:rPr>
                <w:noProof/>
                <w:webHidden/>
              </w:rPr>
              <w:fldChar w:fldCharType="separate"/>
            </w:r>
            <w:r>
              <w:rPr>
                <w:noProof/>
                <w:webHidden/>
              </w:rPr>
              <w:t>24</w:t>
            </w:r>
            <w:r>
              <w:rPr>
                <w:noProof/>
                <w:webHidden/>
              </w:rPr>
              <w:fldChar w:fldCharType="end"/>
            </w:r>
          </w:hyperlink>
        </w:p>
        <w:p w14:paraId="596A6A4F" w14:textId="4F5BB250" w:rsidR="0022755A" w:rsidRDefault="0022755A">
          <w:pPr>
            <w:pStyle w:val="Verzeichnis2"/>
            <w:tabs>
              <w:tab w:val="left" w:pos="880"/>
              <w:tab w:val="right" w:leader="dot" w:pos="9062"/>
            </w:tabs>
            <w:rPr>
              <w:noProof/>
            </w:rPr>
          </w:pPr>
          <w:hyperlink w:anchor="_Toc58853015" w:history="1">
            <w:r w:rsidRPr="003B4154">
              <w:rPr>
                <w:rStyle w:val="Hyperlink"/>
                <w:noProof/>
              </w:rPr>
              <w:t>9.1</w:t>
            </w:r>
            <w:r>
              <w:rPr>
                <w:noProof/>
              </w:rPr>
              <w:tab/>
            </w:r>
            <w:r w:rsidRPr="003B4154">
              <w:rPr>
                <w:rStyle w:val="Hyperlink"/>
                <w:noProof/>
              </w:rPr>
              <w:t>Risikoeinschätzung</w:t>
            </w:r>
            <w:r>
              <w:rPr>
                <w:noProof/>
                <w:webHidden/>
              </w:rPr>
              <w:tab/>
            </w:r>
            <w:r>
              <w:rPr>
                <w:noProof/>
                <w:webHidden/>
              </w:rPr>
              <w:fldChar w:fldCharType="begin"/>
            </w:r>
            <w:r>
              <w:rPr>
                <w:noProof/>
                <w:webHidden/>
              </w:rPr>
              <w:instrText xml:space="preserve"> PAGEREF _Toc58853015 \h </w:instrText>
            </w:r>
            <w:r>
              <w:rPr>
                <w:noProof/>
                <w:webHidden/>
              </w:rPr>
            </w:r>
            <w:r>
              <w:rPr>
                <w:noProof/>
                <w:webHidden/>
              </w:rPr>
              <w:fldChar w:fldCharType="separate"/>
            </w:r>
            <w:r>
              <w:rPr>
                <w:noProof/>
                <w:webHidden/>
              </w:rPr>
              <w:t>24</w:t>
            </w:r>
            <w:r>
              <w:rPr>
                <w:noProof/>
                <w:webHidden/>
              </w:rPr>
              <w:fldChar w:fldCharType="end"/>
            </w:r>
          </w:hyperlink>
        </w:p>
        <w:p w14:paraId="627D3DC7" w14:textId="75FCA613" w:rsidR="0022755A" w:rsidRDefault="0022755A">
          <w:pPr>
            <w:pStyle w:val="Verzeichnis2"/>
            <w:tabs>
              <w:tab w:val="left" w:pos="880"/>
              <w:tab w:val="right" w:leader="dot" w:pos="9062"/>
            </w:tabs>
            <w:rPr>
              <w:noProof/>
            </w:rPr>
          </w:pPr>
          <w:hyperlink w:anchor="_Toc58853016" w:history="1">
            <w:r w:rsidRPr="003B4154">
              <w:rPr>
                <w:rStyle w:val="Hyperlink"/>
                <w:noProof/>
              </w:rPr>
              <w:t>9.2</w:t>
            </w:r>
            <w:r>
              <w:rPr>
                <w:noProof/>
              </w:rPr>
              <w:tab/>
            </w:r>
            <w:r w:rsidRPr="003B4154">
              <w:rPr>
                <w:rStyle w:val="Hyperlink"/>
                <w:noProof/>
              </w:rPr>
              <w:t>Unterscheidungsstufen beim Schadensausmaß</w:t>
            </w:r>
            <w:r>
              <w:rPr>
                <w:noProof/>
                <w:webHidden/>
              </w:rPr>
              <w:tab/>
            </w:r>
            <w:r>
              <w:rPr>
                <w:noProof/>
                <w:webHidden/>
              </w:rPr>
              <w:fldChar w:fldCharType="begin"/>
            </w:r>
            <w:r>
              <w:rPr>
                <w:noProof/>
                <w:webHidden/>
              </w:rPr>
              <w:instrText xml:space="preserve"> PAGEREF _Toc58853016 \h </w:instrText>
            </w:r>
            <w:r>
              <w:rPr>
                <w:noProof/>
                <w:webHidden/>
              </w:rPr>
            </w:r>
            <w:r>
              <w:rPr>
                <w:noProof/>
                <w:webHidden/>
              </w:rPr>
              <w:fldChar w:fldCharType="separate"/>
            </w:r>
            <w:r>
              <w:rPr>
                <w:noProof/>
                <w:webHidden/>
              </w:rPr>
              <w:t>24</w:t>
            </w:r>
            <w:r>
              <w:rPr>
                <w:noProof/>
                <w:webHidden/>
              </w:rPr>
              <w:fldChar w:fldCharType="end"/>
            </w:r>
          </w:hyperlink>
        </w:p>
        <w:p w14:paraId="79B7D667" w14:textId="4B1DC959" w:rsidR="0022755A" w:rsidRDefault="0022755A">
          <w:pPr>
            <w:pStyle w:val="Verzeichnis2"/>
            <w:tabs>
              <w:tab w:val="left" w:pos="880"/>
              <w:tab w:val="right" w:leader="dot" w:pos="9062"/>
            </w:tabs>
            <w:rPr>
              <w:noProof/>
            </w:rPr>
          </w:pPr>
          <w:hyperlink w:anchor="_Toc58853017" w:history="1">
            <w:r w:rsidRPr="003B4154">
              <w:rPr>
                <w:rStyle w:val="Hyperlink"/>
                <w:noProof/>
              </w:rPr>
              <w:t>9.3</w:t>
            </w:r>
            <w:r>
              <w:rPr>
                <w:noProof/>
              </w:rPr>
              <w:tab/>
            </w:r>
            <w:r w:rsidRPr="003B4154">
              <w:rPr>
                <w:rStyle w:val="Hyperlink"/>
                <w:noProof/>
              </w:rPr>
              <w:t>Eintrittswahrscheinlichkeit</w:t>
            </w:r>
            <w:r>
              <w:rPr>
                <w:noProof/>
                <w:webHidden/>
              </w:rPr>
              <w:tab/>
            </w:r>
            <w:r>
              <w:rPr>
                <w:noProof/>
                <w:webHidden/>
              </w:rPr>
              <w:fldChar w:fldCharType="begin"/>
            </w:r>
            <w:r>
              <w:rPr>
                <w:noProof/>
                <w:webHidden/>
              </w:rPr>
              <w:instrText xml:space="preserve"> PAGEREF _Toc58853017 \h </w:instrText>
            </w:r>
            <w:r>
              <w:rPr>
                <w:noProof/>
                <w:webHidden/>
              </w:rPr>
            </w:r>
            <w:r>
              <w:rPr>
                <w:noProof/>
                <w:webHidden/>
              </w:rPr>
              <w:fldChar w:fldCharType="separate"/>
            </w:r>
            <w:r>
              <w:rPr>
                <w:noProof/>
                <w:webHidden/>
              </w:rPr>
              <w:t>24</w:t>
            </w:r>
            <w:r>
              <w:rPr>
                <w:noProof/>
                <w:webHidden/>
              </w:rPr>
              <w:fldChar w:fldCharType="end"/>
            </w:r>
          </w:hyperlink>
        </w:p>
        <w:p w14:paraId="1CA928D4" w14:textId="488C877B" w:rsidR="0022755A" w:rsidRDefault="0022755A">
          <w:pPr>
            <w:pStyle w:val="Verzeichnis2"/>
            <w:tabs>
              <w:tab w:val="left" w:pos="880"/>
              <w:tab w:val="right" w:leader="dot" w:pos="9062"/>
            </w:tabs>
            <w:rPr>
              <w:noProof/>
            </w:rPr>
          </w:pPr>
          <w:hyperlink w:anchor="_Toc58853018" w:history="1">
            <w:r w:rsidRPr="003B4154">
              <w:rPr>
                <w:rStyle w:val="Hyperlink"/>
                <w:noProof/>
              </w:rPr>
              <w:t>9.4</w:t>
            </w:r>
            <w:r>
              <w:rPr>
                <w:noProof/>
              </w:rPr>
              <w:tab/>
            </w:r>
            <w:r w:rsidRPr="003B4154">
              <w:rPr>
                <w:rStyle w:val="Hyperlink"/>
                <w:noProof/>
              </w:rPr>
              <w:t>Risikokennzahl</w:t>
            </w:r>
            <w:r>
              <w:rPr>
                <w:noProof/>
                <w:webHidden/>
              </w:rPr>
              <w:tab/>
            </w:r>
            <w:r>
              <w:rPr>
                <w:noProof/>
                <w:webHidden/>
              </w:rPr>
              <w:fldChar w:fldCharType="begin"/>
            </w:r>
            <w:r>
              <w:rPr>
                <w:noProof/>
                <w:webHidden/>
              </w:rPr>
              <w:instrText xml:space="preserve"> PAGEREF _Toc58853018 \h </w:instrText>
            </w:r>
            <w:r>
              <w:rPr>
                <w:noProof/>
                <w:webHidden/>
              </w:rPr>
            </w:r>
            <w:r>
              <w:rPr>
                <w:noProof/>
                <w:webHidden/>
              </w:rPr>
              <w:fldChar w:fldCharType="separate"/>
            </w:r>
            <w:r>
              <w:rPr>
                <w:noProof/>
                <w:webHidden/>
              </w:rPr>
              <w:t>25</w:t>
            </w:r>
            <w:r>
              <w:rPr>
                <w:noProof/>
                <w:webHidden/>
              </w:rPr>
              <w:fldChar w:fldCharType="end"/>
            </w:r>
          </w:hyperlink>
        </w:p>
        <w:p w14:paraId="209006CA" w14:textId="07DBDC9E" w:rsidR="0022755A" w:rsidRDefault="0022755A">
          <w:pPr>
            <w:pStyle w:val="Verzeichnis2"/>
            <w:tabs>
              <w:tab w:val="left" w:pos="880"/>
              <w:tab w:val="right" w:leader="dot" w:pos="9062"/>
            </w:tabs>
            <w:rPr>
              <w:noProof/>
            </w:rPr>
          </w:pPr>
          <w:hyperlink w:anchor="_Toc58853019" w:history="1">
            <w:r w:rsidRPr="003B4154">
              <w:rPr>
                <w:rStyle w:val="Hyperlink"/>
                <w:noProof/>
              </w:rPr>
              <w:t>9.5</w:t>
            </w:r>
            <w:r>
              <w:rPr>
                <w:noProof/>
              </w:rPr>
              <w:tab/>
            </w:r>
            <w:r w:rsidRPr="003B4154">
              <w:rPr>
                <w:rStyle w:val="Hyperlink"/>
                <w:noProof/>
              </w:rPr>
              <w:t>Risikogruppen</w:t>
            </w:r>
            <w:r>
              <w:rPr>
                <w:noProof/>
                <w:webHidden/>
              </w:rPr>
              <w:tab/>
            </w:r>
            <w:r>
              <w:rPr>
                <w:noProof/>
                <w:webHidden/>
              </w:rPr>
              <w:fldChar w:fldCharType="begin"/>
            </w:r>
            <w:r>
              <w:rPr>
                <w:noProof/>
                <w:webHidden/>
              </w:rPr>
              <w:instrText xml:space="preserve"> PAGEREF _Toc58853019 \h </w:instrText>
            </w:r>
            <w:r>
              <w:rPr>
                <w:noProof/>
                <w:webHidden/>
              </w:rPr>
            </w:r>
            <w:r>
              <w:rPr>
                <w:noProof/>
                <w:webHidden/>
              </w:rPr>
              <w:fldChar w:fldCharType="separate"/>
            </w:r>
            <w:r>
              <w:rPr>
                <w:noProof/>
                <w:webHidden/>
              </w:rPr>
              <w:t>25</w:t>
            </w:r>
            <w:r>
              <w:rPr>
                <w:noProof/>
                <w:webHidden/>
              </w:rPr>
              <w:fldChar w:fldCharType="end"/>
            </w:r>
          </w:hyperlink>
        </w:p>
        <w:p w14:paraId="50612895" w14:textId="7CC2954A" w:rsidR="0022755A" w:rsidRDefault="0022755A">
          <w:pPr>
            <w:pStyle w:val="Verzeichnis2"/>
            <w:tabs>
              <w:tab w:val="left" w:pos="880"/>
              <w:tab w:val="right" w:leader="dot" w:pos="9062"/>
            </w:tabs>
            <w:rPr>
              <w:noProof/>
            </w:rPr>
          </w:pPr>
          <w:hyperlink w:anchor="_Toc58853020" w:history="1">
            <w:r w:rsidRPr="003B4154">
              <w:rPr>
                <w:rStyle w:val="Hyperlink"/>
                <w:noProof/>
              </w:rPr>
              <w:t>9.6</w:t>
            </w:r>
            <w:r>
              <w:rPr>
                <w:noProof/>
              </w:rPr>
              <w:tab/>
            </w:r>
            <w:r w:rsidRPr="003B4154">
              <w:rPr>
                <w:rStyle w:val="Hyperlink"/>
                <w:noProof/>
              </w:rPr>
              <w:t>Risiko-Ampel als Fieberthermometer</w:t>
            </w:r>
            <w:r>
              <w:rPr>
                <w:noProof/>
                <w:webHidden/>
              </w:rPr>
              <w:tab/>
            </w:r>
            <w:r>
              <w:rPr>
                <w:noProof/>
                <w:webHidden/>
              </w:rPr>
              <w:fldChar w:fldCharType="begin"/>
            </w:r>
            <w:r>
              <w:rPr>
                <w:noProof/>
                <w:webHidden/>
              </w:rPr>
              <w:instrText xml:space="preserve"> PAGEREF _Toc58853020 \h </w:instrText>
            </w:r>
            <w:r>
              <w:rPr>
                <w:noProof/>
                <w:webHidden/>
              </w:rPr>
            </w:r>
            <w:r>
              <w:rPr>
                <w:noProof/>
                <w:webHidden/>
              </w:rPr>
              <w:fldChar w:fldCharType="separate"/>
            </w:r>
            <w:r>
              <w:rPr>
                <w:noProof/>
                <w:webHidden/>
              </w:rPr>
              <w:t>26</w:t>
            </w:r>
            <w:r>
              <w:rPr>
                <w:noProof/>
                <w:webHidden/>
              </w:rPr>
              <w:fldChar w:fldCharType="end"/>
            </w:r>
          </w:hyperlink>
        </w:p>
        <w:p w14:paraId="3A5EB49F" w14:textId="4AEED92D" w:rsidR="0022755A" w:rsidRDefault="0022755A">
          <w:pPr>
            <w:pStyle w:val="Verzeichnis2"/>
            <w:tabs>
              <w:tab w:val="left" w:pos="880"/>
              <w:tab w:val="right" w:leader="dot" w:pos="9062"/>
            </w:tabs>
            <w:rPr>
              <w:noProof/>
            </w:rPr>
          </w:pPr>
          <w:hyperlink w:anchor="_Toc58853021" w:history="1">
            <w:r w:rsidRPr="003B4154">
              <w:rPr>
                <w:rStyle w:val="Hyperlink"/>
                <w:noProof/>
              </w:rPr>
              <w:t>9.7</w:t>
            </w:r>
            <w:r>
              <w:rPr>
                <w:noProof/>
              </w:rPr>
              <w:tab/>
            </w:r>
            <w:r w:rsidRPr="003B4154">
              <w:rPr>
                <w:rStyle w:val="Hyperlink"/>
                <w:noProof/>
              </w:rPr>
              <w:t>Filtermöglichkeit für die Eingrenzung des Risikobereichs</w:t>
            </w:r>
            <w:r>
              <w:rPr>
                <w:noProof/>
                <w:webHidden/>
              </w:rPr>
              <w:tab/>
            </w:r>
            <w:r>
              <w:rPr>
                <w:noProof/>
                <w:webHidden/>
              </w:rPr>
              <w:fldChar w:fldCharType="begin"/>
            </w:r>
            <w:r>
              <w:rPr>
                <w:noProof/>
                <w:webHidden/>
              </w:rPr>
              <w:instrText xml:space="preserve"> PAGEREF _Toc58853021 \h </w:instrText>
            </w:r>
            <w:r>
              <w:rPr>
                <w:noProof/>
                <w:webHidden/>
              </w:rPr>
            </w:r>
            <w:r>
              <w:rPr>
                <w:noProof/>
                <w:webHidden/>
              </w:rPr>
              <w:fldChar w:fldCharType="separate"/>
            </w:r>
            <w:r>
              <w:rPr>
                <w:noProof/>
                <w:webHidden/>
              </w:rPr>
              <w:t>27</w:t>
            </w:r>
            <w:r>
              <w:rPr>
                <w:noProof/>
                <w:webHidden/>
              </w:rPr>
              <w:fldChar w:fldCharType="end"/>
            </w:r>
          </w:hyperlink>
        </w:p>
        <w:p w14:paraId="5E43FF18" w14:textId="6A38165C" w:rsidR="0022755A" w:rsidRDefault="0022755A">
          <w:pPr>
            <w:pStyle w:val="Verzeichnis1"/>
            <w:tabs>
              <w:tab w:val="left" w:pos="660"/>
              <w:tab w:val="right" w:leader="dot" w:pos="9062"/>
            </w:tabs>
            <w:rPr>
              <w:noProof/>
            </w:rPr>
          </w:pPr>
          <w:hyperlink w:anchor="_Toc58853022" w:history="1">
            <w:r w:rsidRPr="003B4154">
              <w:rPr>
                <w:rStyle w:val="Hyperlink"/>
                <w:noProof/>
              </w:rPr>
              <w:t>10</w:t>
            </w:r>
            <w:r>
              <w:rPr>
                <w:noProof/>
              </w:rPr>
              <w:tab/>
            </w:r>
            <w:r w:rsidRPr="003B4154">
              <w:rPr>
                <w:rStyle w:val="Hyperlink"/>
                <w:noProof/>
              </w:rPr>
              <w:t>Einstellung der Risikobereiche</w:t>
            </w:r>
            <w:r>
              <w:rPr>
                <w:noProof/>
                <w:webHidden/>
              </w:rPr>
              <w:tab/>
            </w:r>
            <w:r>
              <w:rPr>
                <w:noProof/>
                <w:webHidden/>
              </w:rPr>
              <w:fldChar w:fldCharType="begin"/>
            </w:r>
            <w:r>
              <w:rPr>
                <w:noProof/>
                <w:webHidden/>
              </w:rPr>
              <w:instrText xml:space="preserve"> PAGEREF _Toc58853022 \h </w:instrText>
            </w:r>
            <w:r>
              <w:rPr>
                <w:noProof/>
                <w:webHidden/>
              </w:rPr>
            </w:r>
            <w:r>
              <w:rPr>
                <w:noProof/>
                <w:webHidden/>
              </w:rPr>
              <w:fldChar w:fldCharType="separate"/>
            </w:r>
            <w:r>
              <w:rPr>
                <w:noProof/>
                <w:webHidden/>
              </w:rPr>
              <w:t>27</w:t>
            </w:r>
            <w:r>
              <w:rPr>
                <w:noProof/>
                <w:webHidden/>
              </w:rPr>
              <w:fldChar w:fldCharType="end"/>
            </w:r>
          </w:hyperlink>
        </w:p>
        <w:p w14:paraId="719E128F" w14:textId="24CF4461" w:rsidR="0022755A" w:rsidRDefault="0022755A">
          <w:pPr>
            <w:pStyle w:val="Verzeichnis2"/>
            <w:tabs>
              <w:tab w:val="left" w:pos="880"/>
              <w:tab w:val="right" w:leader="dot" w:pos="9062"/>
            </w:tabs>
            <w:rPr>
              <w:noProof/>
            </w:rPr>
          </w:pPr>
          <w:hyperlink w:anchor="_Toc58853023" w:history="1">
            <w:r w:rsidRPr="003B4154">
              <w:rPr>
                <w:rStyle w:val="Hyperlink"/>
                <w:noProof/>
              </w:rPr>
              <w:t>10.1</w:t>
            </w:r>
            <w:r>
              <w:rPr>
                <w:noProof/>
              </w:rPr>
              <w:tab/>
            </w:r>
            <w:r w:rsidRPr="003B4154">
              <w:rPr>
                <w:rStyle w:val="Hyperlink"/>
                <w:noProof/>
              </w:rPr>
              <w:t>Berechtigungen für die Einstellung der Risikobereiche</w:t>
            </w:r>
            <w:r>
              <w:rPr>
                <w:noProof/>
                <w:webHidden/>
              </w:rPr>
              <w:tab/>
            </w:r>
            <w:r>
              <w:rPr>
                <w:noProof/>
                <w:webHidden/>
              </w:rPr>
              <w:fldChar w:fldCharType="begin"/>
            </w:r>
            <w:r>
              <w:rPr>
                <w:noProof/>
                <w:webHidden/>
              </w:rPr>
              <w:instrText xml:space="preserve"> PAGEREF _Toc58853023 \h </w:instrText>
            </w:r>
            <w:r>
              <w:rPr>
                <w:noProof/>
                <w:webHidden/>
              </w:rPr>
            </w:r>
            <w:r>
              <w:rPr>
                <w:noProof/>
                <w:webHidden/>
              </w:rPr>
              <w:fldChar w:fldCharType="separate"/>
            </w:r>
            <w:r>
              <w:rPr>
                <w:noProof/>
                <w:webHidden/>
              </w:rPr>
              <w:t>28</w:t>
            </w:r>
            <w:r>
              <w:rPr>
                <w:noProof/>
                <w:webHidden/>
              </w:rPr>
              <w:fldChar w:fldCharType="end"/>
            </w:r>
          </w:hyperlink>
        </w:p>
        <w:p w14:paraId="583AE5CB" w14:textId="286F3C70" w:rsidR="0022755A" w:rsidRDefault="0022755A">
          <w:pPr>
            <w:pStyle w:val="Verzeichnis1"/>
            <w:tabs>
              <w:tab w:val="left" w:pos="660"/>
              <w:tab w:val="right" w:leader="dot" w:pos="9062"/>
            </w:tabs>
            <w:rPr>
              <w:noProof/>
            </w:rPr>
          </w:pPr>
          <w:hyperlink w:anchor="_Toc58853024" w:history="1">
            <w:r w:rsidRPr="003B4154">
              <w:rPr>
                <w:rStyle w:val="Hyperlink"/>
                <w:noProof/>
              </w:rPr>
              <w:t>11</w:t>
            </w:r>
            <w:r>
              <w:rPr>
                <w:noProof/>
              </w:rPr>
              <w:tab/>
            </w:r>
            <w:r w:rsidRPr="003B4154">
              <w:rPr>
                <w:rStyle w:val="Hyperlink"/>
                <w:noProof/>
              </w:rPr>
              <w:t>Liste der offenen Maßnahmen</w:t>
            </w:r>
            <w:r>
              <w:rPr>
                <w:noProof/>
                <w:webHidden/>
              </w:rPr>
              <w:tab/>
            </w:r>
            <w:r>
              <w:rPr>
                <w:noProof/>
                <w:webHidden/>
              </w:rPr>
              <w:fldChar w:fldCharType="begin"/>
            </w:r>
            <w:r>
              <w:rPr>
                <w:noProof/>
                <w:webHidden/>
              </w:rPr>
              <w:instrText xml:space="preserve"> PAGEREF _Toc58853024 \h </w:instrText>
            </w:r>
            <w:r>
              <w:rPr>
                <w:noProof/>
                <w:webHidden/>
              </w:rPr>
            </w:r>
            <w:r>
              <w:rPr>
                <w:noProof/>
                <w:webHidden/>
              </w:rPr>
              <w:fldChar w:fldCharType="separate"/>
            </w:r>
            <w:r>
              <w:rPr>
                <w:noProof/>
                <w:webHidden/>
              </w:rPr>
              <w:t>29</w:t>
            </w:r>
            <w:r>
              <w:rPr>
                <w:noProof/>
                <w:webHidden/>
              </w:rPr>
              <w:fldChar w:fldCharType="end"/>
            </w:r>
          </w:hyperlink>
        </w:p>
        <w:p w14:paraId="668E81AC" w14:textId="7962D2F3" w:rsidR="0022755A" w:rsidRDefault="0022755A">
          <w:pPr>
            <w:pStyle w:val="Verzeichnis1"/>
            <w:tabs>
              <w:tab w:val="left" w:pos="660"/>
              <w:tab w:val="right" w:leader="dot" w:pos="9062"/>
            </w:tabs>
            <w:rPr>
              <w:noProof/>
            </w:rPr>
          </w:pPr>
          <w:hyperlink w:anchor="_Toc58853025" w:history="1">
            <w:r w:rsidRPr="003B4154">
              <w:rPr>
                <w:rStyle w:val="Hyperlink"/>
                <w:noProof/>
              </w:rPr>
              <w:t>12</w:t>
            </w:r>
            <w:r>
              <w:rPr>
                <w:noProof/>
              </w:rPr>
              <w:tab/>
            </w:r>
            <w:r w:rsidRPr="003B4154">
              <w:rPr>
                <w:rStyle w:val="Hyperlink"/>
                <w:noProof/>
              </w:rPr>
              <w:t>Signaturspeicher für digitale Unterschriften</w:t>
            </w:r>
            <w:r>
              <w:rPr>
                <w:noProof/>
                <w:webHidden/>
              </w:rPr>
              <w:tab/>
            </w:r>
            <w:r>
              <w:rPr>
                <w:noProof/>
                <w:webHidden/>
              </w:rPr>
              <w:fldChar w:fldCharType="begin"/>
            </w:r>
            <w:r>
              <w:rPr>
                <w:noProof/>
                <w:webHidden/>
              </w:rPr>
              <w:instrText xml:space="preserve"> PAGEREF _Toc58853025 \h </w:instrText>
            </w:r>
            <w:r>
              <w:rPr>
                <w:noProof/>
                <w:webHidden/>
              </w:rPr>
            </w:r>
            <w:r>
              <w:rPr>
                <w:noProof/>
                <w:webHidden/>
              </w:rPr>
              <w:fldChar w:fldCharType="separate"/>
            </w:r>
            <w:r>
              <w:rPr>
                <w:noProof/>
                <w:webHidden/>
              </w:rPr>
              <w:t>29</w:t>
            </w:r>
            <w:r>
              <w:rPr>
                <w:noProof/>
                <w:webHidden/>
              </w:rPr>
              <w:fldChar w:fldCharType="end"/>
            </w:r>
          </w:hyperlink>
        </w:p>
        <w:p w14:paraId="04119707" w14:textId="43C3009B" w:rsidR="0022755A" w:rsidRDefault="0022755A">
          <w:pPr>
            <w:pStyle w:val="Verzeichnis1"/>
            <w:tabs>
              <w:tab w:val="left" w:pos="660"/>
              <w:tab w:val="right" w:leader="dot" w:pos="9062"/>
            </w:tabs>
            <w:rPr>
              <w:noProof/>
            </w:rPr>
          </w:pPr>
          <w:hyperlink w:anchor="_Toc58853026" w:history="1">
            <w:r w:rsidRPr="003B4154">
              <w:rPr>
                <w:rStyle w:val="Hyperlink"/>
                <w:noProof/>
              </w:rPr>
              <w:t>13</w:t>
            </w:r>
            <w:r>
              <w:rPr>
                <w:noProof/>
              </w:rPr>
              <w:tab/>
            </w:r>
            <w:r w:rsidRPr="003B4154">
              <w:rPr>
                <w:rStyle w:val="Hyperlink"/>
                <w:noProof/>
              </w:rPr>
              <w:t>Persönlicher Erinnerungsdienst</w:t>
            </w:r>
            <w:r>
              <w:rPr>
                <w:noProof/>
                <w:webHidden/>
              </w:rPr>
              <w:tab/>
            </w:r>
            <w:r>
              <w:rPr>
                <w:noProof/>
                <w:webHidden/>
              </w:rPr>
              <w:fldChar w:fldCharType="begin"/>
            </w:r>
            <w:r>
              <w:rPr>
                <w:noProof/>
                <w:webHidden/>
              </w:rPr>
              <w:instrText xml:space="preserve"> PAGEREF _Toc58853026 \h </w:instrText>
            </w:r>
            <w:r>
              <w:rPr>
                <w:noProof/>
                <w:webHidden/>
              </w:rPr>
            </w:r>
            <w:r>
              <w:rPr>
                <w:noProof/>
                <w:webHidden/>
              </w:rPr>
              <w:fldChar w:fldCharType="separate"/>
            </w:r>
            <w:r>
              <w:rPr>
                <w:noProof/>
                <w:webHidden/>
              </w:rPr>
              <w:t>30</w:t>
            </w:r>
            <w:r>
              <w:rPr>
                <w:noProof/>
                <w:webHidden/>
              </w:rPr>
              <w:fldChar w:fldCharType="end"/>
            </w:r>
          </w:hyperlink>
        </w:p>
        <w:p w14:paraId="3A3E53E0" w14:textId="31DB9E77" w:rsidR="00193018" w:rsidRDefault="00193018">
          <w:r>
            <w:rPr>
              <w:b/>
              <w:bCs/>
            </w:rPr>
            <w:fldChar w:fldCharType="end"/>
          </w:r>
        </w:p>
      </w:sdtContent>
    </w:sdt>
    <w:p w14:paraId="52ADF328" w14:textId="77777777" w:rsidR="000A77BC" w:rsidRDefault="000A77BC" w:rsidP="000A77BC">
      <w:pPr>
        <w:pStyle w:val="berschrift1"/>
      </w:pPr>
      <w:bookmarkStart w:id="1" w:name="_Toc58852991"/>
      <w:r>
        <w:t>Gefährdungsbeurteilung</w:t>
      </w:r>
      <w:bookmarkEnd w:id="1"/>
    </w:p>
    <w:p w14:paraId="76562DFA" w14:textId="48A81EA1" w:rsidR="000A77BC" w:rsidRDefault="000A77BC" w:rsidP="000A77BC">
      <w:r w:rsidRPr="004B7C58">
        <w:t>Um den allgemeinen Grundsatz des Arbeitsschut</w:t>
      </w:r>
      <w:r w:rsidR="00750F8A">
        <w:t>zes</w:t>
      </w:r>
      <w:r w:rsidRPr="004B7C58">
        <w:t xml:space="preserve"> zu erfüllen, verlangt </w:t>
      </w:r>
      <w:r w:rsidR="00B016ED">
        <w:t xml:space="preserve">u.a. </w:t>
      </w:r>
      <w:r w:rsidRPr="004B7C58">
        <w:t>der Gesetzgeber, dass Arbeitsbedingungen beurteilt werden. Dieser Prozess wird Gefährdungsbeurteilung (GBU) genannt</w:t>
      </w:r>
      <w:r>
        <w:t xml:space="preserve"> und </w:t>
      </w:r>
      <w:r w:rsidRPr="004B7C58">
        <w:t xml:space="preserve">umfasst </w:t>
      </w:r>
      <w:r w:rsidR="00B016ED">
        <w:t xml:space="preserve">mehrere </w:t>
      </w:r>
      <w:r w:rsidRPr="004B7C58">
        <w:t>Schritte.</w:t>
      </w:r>
    </w:p>
    <w:p w14:paraId="7322E3C9" w14:textId="5B58CCF4" w:rsidR="00635F8B" w:rsidRDefault="00635F8B" w:rsidP="00635F8B">
      <w:pPr>
        <w:pStyle w:val="berschrift2"/>
      </w:pPr>
      <w:bookmarkStart w:id="2" w:name="_Toc58852992"/>
      <w:r>
        <w:t>GBU Start</w:t>
      </w:r>
      <w:bookmarkEnd w:id="2"/>
    </w:p>
    <w:p w14:paraId="73AD8943" w14:textId="6DAF7E2F" w:rsidR="002D13DF" w:rsidRDefault="00635F8B" w:rsidP="00C4122A">
      <w:r>
        <w:t xml:space="preserve">Beginnen Sie Ihre </w:t>
      </w:r>
      <w:r w:rsidRPr="00635F8B">
        <w:t>Gefährdungsbeurteilung</w:t>
      </w:r>
      <w:r>
        <w:t xml:space="preserve"> </w:t>
      </w:r>
      <w:r w:rsidR="004B63DB">
        <w:t xml:space="preserve">zu einer Abteilung </w:t>
      </w:r>
      <w:r>
        <w:t xml:space="preserve">oder erweitern und </w:t>
      </w:r>
      <w:r w:rsidR="004B63DB">
        <w:t>ergänzen</w:t>
      </w:r>
      <w:r>
        <w:t xml:space="preserve"> Sie die bestehenden Beurteilungen mit </w:t>
      </w:r>
      <w:r w:rsidR="004B63DB">
        <w:t>einem Maßnahmenkatalog oder einer</w:t>
      </w:r>
      <w:r>
        <w:t xml:space="preserve"> Risikobewertung. </w:t>
      </w:r>
      <w:r w:rsidR="007F5432">
        <w:t>Erstellen Sie neue Beurteilungen auf</w:t>
      </w:r>
      <w:r w:rsidR="004B63DB">
        <w:t xml:space="preserve"> der</w:t>
      </w:r>
      <w:r w:rsidR="007F5432">
        <w:t xml:space="preserve"> Basis von gewonnen</w:t>
      </w:r>
      <w:r w:rsidR="009F295E">
        <w:t>en</w:t>
      </w:r>
      <w:r w:rsidR="007F5432">
        <w:t xml:space="preserve"> Erkenntnissen </w:t>
      </w:r>
      <w:r w:rsidR="004B63DB">
        <w:t xml:space="preserve">und </w:t>
      </w:r>
      <w:r w:rsidR="007F5432">
        <w:t>aus der Wirksamkeit der getroffenen Maßnahmen.</w:t>
      </w:r>
      <w:r w:rsidR="004B63DB">
        <w:t xml:space="preserve"> </w:t>
      </w:r>
      <w:r>
        <w:t xml:space="preserve">Die Startseite zeigt die strukturierte Vorgehensweise. </w:t>
      </w:r>
      <w:r w:rsidR="00862C93">
        <w:t xml:space="preserve">Sie </w:t>
      </w:r>
      <w:r>
        <w:t>können Berichte erstellen</w:t>
      </w:r>
      <w:r w:rsidR="00862C93">
        <w:t>, die Terminübersicht abteilungs- und personenbezogen anzeigen</w:t>
      </w:r>
      <w:r w:rsidR="002F4457">
        <w:t xml:space="preserve"> lassen</w:t>
      </w:r>
      <w:r w:rsidR="00862C93">
        <w:t xml:space="preserve"> und </w:t>
      </w:r>
      <w:r w:rsidR="009C5939">
        <w:t>Maßnahmen</w:t>
      </w:r>
      <w:r w:rsidR="007C71F5">
        <w:t xml:space="preserve">bearbeiter </w:t>
      </w:r>
      <w:r w:rsidR="009C5939">
        <w:t xml:space="preserve">regelmäßig per </w:t>
      </w:r>
      <w:proofErr w:type="gramStart"/>
      <w:r w:rsidR="009C5939">
        <w:t>Email</w:t>
      </w:r>
      <w:proofErr w:type="gramEnd"/>
      <w:r w:rsidR="009C5939">
        <w:t xml:space="preserve"> über Termine informier</w:t>
      </w:r>
      <w:r w:rsidR="00862C93">
        <w:t>en</w:t>
      </w:r>
      <w:r w:rsidR="009C5939">
        <w:t>.</w:t>
      </w:r>
      <w:r w:rsidR="00862C93">
        <w:t xml:space="preserve"> Die Risikoanalyse erstellen Sie mit Risikomatrix und Ampelfaktor als zentraler</w:t>
      </w:r>
      <w:r w:rsidR="002F4457">
        <w:t xml:space="preserve"> Schwerpunktdarstellung. Nutzen Sie die Hyperlinks unter den Beschreibungen auf der Startseite, als Einstiegspunkt für Ihre Arbeit mit dem System.</w:t>
      </w:r>
    </w:p>
    <w:p w14:paraId="0088B4A8" w14:textId="7701CDB2" w:rsidR="00CB4B06" w:rsidRDefault="00CB4B06" w:rsidP="00C4122A">
      <w:r>
        <w:rPr>
          <w:noProof/>
        </w:rPr>
        <w:drawing>
          <wp:inline distT="0" distB="0" distL="0" distR="0" wp14:anchorId="1B3D11F0" wp14:editId="4C5C47C9">
            <wp:extent cx="4583375" cy="3455719"/>
            <wp:effectExtent l="0" t="0" r="8255"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54794" cy="3509567"/>
                    </a:xfrm>
                    <a:prstGeom prst="rect">
                      <a:avLst/>
                    </a:prstGeom>
                  </pic:spPr>
                </pic:pic>
              </a:graphicData>
            </a:graphic>
          </wp:inline>
        </w:drawing>
      </w:r>
    </w:p>
    <w:p w14:paraId="632ED7F7" w14:textId="77777777" w:rsidR="000A77BC" w:rsidRDefault="000A77BC" w:rsidP="000A77BC">
      <w:pPr>
        <w:pStyle w:val="berschrift1"/>
      </w:pPr>
      <w:bookmarkStart w:id="3" w:name="_Toc58852993"/>
      <w:r>
        <w:t>Verwaltung von Gefährdungsbeurteilungen</w:t>
      </w:r>
      <w:bookmarkEnd w:id="3"/>
    </w:p>
    <w:p w14:paraId="232DFDB5" w14:textId="18B37943" w:rsidR="00B016ED" w:rsidRDefault="000A77BC" w:rsidP="000A77BC">
      <w:r>
        <w:t>Die G</w:t>
      </w:r>
      <w:r w:rsidRPr="003B616C">
        <w:t>efährdungsbeurteilung</w:t>
      </w:r>
      <w:r>
        <w:t>en</w:t>
      </w:r>
      <w:r w:rsidRPr="003B616C">
        <w:t xml:space="preserve"> </w:t>
      </w:r>
      <w:r w:rsidR="00B016ED" w:rsidRPr="003B616C">
        <w:t xml:space="preserve">in </w:t>
      </w:r>
      <w:r w:rsidR="00B016ED">
        <w:t>PDAP</w:t>
      </w:r>
      <w:r w:rsidR="00B016ED" w:rsidRPr="003B616C">
        <w:t xml:space="preserve"> </w:t>
      </w:r>
      <w:r w:rsidRPr="003B616C">
        <w:t xml:space="preserve">werden auf Basis </w:t>
      </w:r>
      <w:r w:rsidR="00B016ED">
        <w:t>von</w:t>
      </w:r>
      <w:r w:rsidRPr="003B616C">
        <w:t xml:space="preserve"> Abteilungen </w:t>
      </w:r>
      <w:r w:rsidR="00B016ED">
        <w:t>oder Bereichen</w:t>
      </w:r>
      <w:r w:rsidR="00C4122A">
        <w:t>,</w:t>
      </w:r>
      <w:r w:rsidR="00B016ED">
        <w:t xml:space="preserve"> im Browser über das Management View Portal </w:t>
      </w:r>
      <w:r w:rsidRPr="003B616C">
        <w:t>verwaltet</w:t>
      </w:r>
      <w:r>
        <w:t>.</w:t>
      </w:r>
      <w:r w:rsidRPr="003B616C">
        <w:t xml:space="preserve"> </w:t>
      </w:r>
      <w:r>
        <w:t>S</w:t>
      </w:r>
      <w:r w:rsidRPr="003B616C">
        <w:t xml:space="preserve">ie können aus der Liste der Abteilungen auswählen und dazu eine oder mehrere </w:t>
      </w:r>
      <w:r>
        <w:t>G</w:t>
      </w:r>
      <w:r w:rsidRPr="003B616C">
        <w:t>efährdungsbeurteilung</w:t>
      </w:r>
      <w:r>
        <w:t>en</w:t>
      </w:r>
      <w:r w:rsidRPr="003B616C">
        <w:t xml:space="preserve"> anlegen</w:t>
      </w:r>
      <w:r w:rsidR="00B016ED">
        <w:t>,</w:t>
      </w:r>
      <w:r w:rsidRPr="003B616C">
        <w:t xml:space="preserve"> diese einsehen und verwalten. </w:t>
      </w:r>
      <w:r w:rsidR="00C4122A">
        <w:t xml:space="preserve"> Als Grundlage dient der Abteilungskatalog aus dem PDAP-CAQ-System.</w:t>
      </w:r>
    </w:p>
    <w:p w14:paraId="383FBC1C" w14:textId="7A58DAD3" w:rsidR="0099764E" w:rsidRDefault="0099764E" w:rsidP="000A77BC">
      <w:r>
        <w:rPr>
          <w:noProof/>
        </w:rPr>
        <w:lastRenderedPageBreak/>
        <w:drawing>
          <wp:inline distT="0" distB="0" distL="0" distR="0" wp14:anchorId="3DCFC278" wp14:editId="3B1EE4DB">
            <wp:extent cx="4130566" cy="1754306"/>
            <wp:effectExtent l="0" t="0" r="381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2512" cy="1908029"/>
                    </a:xfrm>
                    <a:prstGeom prst="rect">
                      <a:avLst/>
                    </a:prstGeom>
                  </pic:spPr>
                </pic:pic>
              </a:graphicData>
            </a:graphic>
          </wp:inline>
        </w:drawing>
      </w:r>
    </w:p>
    <w:p w14:paraId="27265E29" w14:textId="18476FB7" w:rsidR="00104A42" w:rsidRDefault="00DC7C63" w:rsidP="00104A42">
      <w:pPr>
        <w:pStyle w:val="berschrift1"/>
      </w:pPr>
      <w:bookmarkStart w:id="4" w:name="_Toc58852994"/>
      <w:r>
        <w:t xml:space="preserve">Funktionsüberblick und </w:t>
      </w:r>
      <w:r w:rsidR="00104A42">
        <w:t>Navigation</w:t>
      </w:r>
      <w:bookmarkEnd w:id="4"/>
    </w:p>
    <w:p w14:paraId="6DE9491C" w14:textId="7DB35BAC" w:rsidR="007A6D1F" w:rsidRDefault="00104A42" w:rsidP="00104A42">
      <w:r w:rsidRPr="00104A42">
        <w:t>Navigieren</w:t>
      </w:r>
      <w:r w:rsidR="002E0D5C">
        <w:t xml:space="preserve"> Sie</w:t>
      </w:r>
      <w:r w:rsidRPr="00104A42">
        <w:t xml:space="preserve"> zu den gewünschten </w:t>
      </w:r>
      <w:r>
        <w:t>F</w:t>
      </w:r>
      <w:r w:rsidRPr="00104A42">
        <w:t>unktionsbereichen</w:t>
      </w:r>
      <w:r>
        <w:t>,</w:t>
      </w:r>
      <w:r w:rsidRPr="00104A42">
        <w:t xml:space="preserve"> indem </w:t>
      </w:r>
      <w:r>
        <w:t>S</w:t>
      </w:r>
      <w:r w:rsidRPr="00104A42">
        <w:t>ie die Hyperlinks unter den Beschreibungen anklicken</w:t>
      </w:r>
      <w:r>
        <w:t>. S</w:t>
      </w:r>
      <w:r w:rsidRPr="00104A42">
        <w:t xml:space="preserve">o wechseln </w:t>
      </w:r>
      <w:r w:rsidR="00A552F9">
        <w:t>S</w:t>
      </w:r>
      <w:r w:rsidRPr="00104A42">
        <w:t xml:space="preserve">ie zum Beispiel </w:t>
      </w:r>
      <w:r>
        <w:t xml:space="preserve">von der Startseite </w:t>
      </w:r>
      <w:r w:rsidRPr="00104A42">
        <w:t>in die Liste der Abteilungen</w:t>
      </w:r>
      <w:r>
        <w:t>.  Über das D</w:t>
      </w:r>
      <w:r w:rsidRPr="00104A42">
        <w:t xml:space="preserve">okumentensymbol wechseln </w:t>
      </w:r>
      <w:r>
        <w:t>S</w:t>
      </w:r>
      <w:r w:rsidRPr="00104A42">
        <w:t>ie</w:t>
      </w:r>
      <w:r w:rsidR="00833E04">
        <w:t xml:space="preserve"> dann weiter</w:t>
      </w:r>
      <w:r w:rsidRPr="00104A42">
        <w:t xml:space="preserve"> zum jeweiligen Datensatz in</w:t>
      </w:r>
      <w:r w:rsidR="00833E04">
        <w:t>nerhalb</w:t>
      </w:r>
      <w:r w:rsidRPr="00104A42">
        <w:t xml:space="preserve"> </w:t>
      </w:r>
      <w:r w:rsidR="00A552F9">
        <w:t>der</w:t>
      </w:r>
      <w:r w:rsidRPr="00104A42">
        <w:t xml:space="preserve"> List</w:t>
      </w:r>
      <w:r w:rsidR="00BA67C1">
        <w:t>e</w:t>
      </w:r>
      <w:r w:rsidR="00A552F9">
        <w:t xml:space="preserve"> für die weitere Bearbeitung</w:t>
      </w:r>
      <w:r>
        <w:t>. Ü</w:t>
      </w:r>
      <w:r w:rsidRPr="00104A42">
        <w:t xml:space="preserve">ber das Symbol oben links in der </w:t>
      </w:r>
      <w:r w:rsidR="00A5591C">
        <w:t xml:space="preserve">Ecke, </w:t>
      </w:r>
      <w:r w:rsidRPr="00104A42">
        <w:t>können Sie jeweils zum nächst hören Punkt der Bearbeitung zurückkehren</w:t>
      </w:r>
      <w:r>
        <w:t xml:space="preserve">, bis Sie </w:t>
      </w:r>
      <w:r w:rsidR="0060257D">
        <w:t xml:space="preserve">schließlich </w:t>
      </w:r>
      <w:r>
        <w:t>wieder zur Startseite gelangen.</w:t>
      </w:r>
      <w:r w:rsidR="00833E04">
        <w:t xml:space="preserve"> Von der Startseite aus können Sie </w:t>
      </w:r>
      <w:r w:rsidR="00A552F9">
        <w:t xml:space="preserve">dann </w:t>
      </w:r>
      <w:r w:rsidR="00833E04">
        <w:t>die Risikoanalyse oder die Terminübersicht zu den Maßnahmen mit Handlungsbedarf aufrufen.</w:t>
      </w:r>
      <w:r w:rsidR="007A6D1F">
        <w:t xml:space="preserve"> Die folgenden Abbildungen zeigen Ihnen einen Überblick über die Funktionen und Anwendungsmöglichkeiten mit den interaktiven Berichten </w:t>
      </w:r>
      <w:r w:rsidR="00E0022E">
        <w:t xml:space="preserve">im </w:t>
      </w:r>
      <w:r w:rsidR="007A6D1F">
        <w:t>PDAP</w:t>
      </w:r>
      <w:r w:rsidR="00E0022E">
        <w:t xml:space="preserve"> Portal zur</w:t>
      </w:r>
      <w:r w:rsidR="007A6D1F">
        <w:t xml:space="preserve"> Gefährdungsbeurteilung.</w:t>
      </w:r>
      <w:r w:rsidR="003C69DE">
        <w:t xml:space="preserve"> Die weiteren Erläuterungen finden Sie </w:t>
      </w:r>
      <w:r w:rsidR="00A552F9">
        <w:t>danach</w:t>
      </w:r>
      <w:r w:rsidR="003C69DE">
        <w:t xml:space="preserve"> weiter unten im Anschluss dieser Dokumentation.</w:t>
      </w:r>
    </w:p>
    <w:p w14:paraId="79486AB3" w14:textId="3716B2E8" w:rsidR="00294AA6" w:rsidRDefault="00294AA6" w:rsidP="00104A42">
      <w:r>
        <w:rPr>
          <w:noProof/>
        </w:rPr>
        <w:drawing>
          <wp:inline distT="0" distB="0" distL="0" distR="0" wp14:anchorId="7CDA3922" wp14:editId="43D8B752">
            <wp:extent cx="3720440" cy="4698124"/>
            <wp:effectExtent l="0" t="0" r="0" b="762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5669" cy="4805750"/>
                    </a:xfrm>
                    <a:prstGeom prst="rect">
                      <a:avLst/>
                    </a:prstGeom>
                  </pic:spPr>
                </pic:pic>
              </a:graphicData>
            </a:graphic>
          </wp:inline>
        </w:drawing>
      </w:r>
    </w:p>
    <w:p w14:paraId="74A81935" w14:textId="198841C7" w:rsidR="00104A42" w:rsidRDefault="00D51894" w:rsidP="00104A42">
      <w:r>
        <w:rPr>
          <w:noProof/>
        </w:rPr>
        <w:lastRenderedPageBreak/>
        <w:drawing>
          <wp:inline distT="0" distB="0" distL="0" distR="0" wp14:anchorId="21919B23" wp14:editId="56988AB2">
            <wp:extent cx="5073283" cy="3207120"/>
            <wp:effectExtent l="0" t="0" r="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73283" cy="3207120"/>
                    </a:xfrm>
                    <a:prstGeom prst="rect">
                      <a:avLst/>
                    </a:prstGeom>
                  </pic:spPr>
                </pic:pic>
              </a:graphicData>
            </a:graphic>
          </wp:inline>
        </w:drawing>
      </w:r>
    </w:p>
    <w:p w14:paraId="1B50331B" w14:textId="6EC5550B" w:rsidR="008E7F6C" w:rsidRDefault="008E7F6C" w:rsidP="00104A42">
      <w:r>
        <w:rPr>
          <w:noProof/>
        </w:rPr>
        <w:drawing>
          <wp:inline distT="0" distB="0" distL="0" distR="0" wp14:anchorId="235C76B7" wp14:editId="23ACD2F6">
            <wp:extent cx="5073015" cy="2757287"/>
            <wp:effectExtent l="0" t="0" r="0" b="508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87354" cy="2765080"/>
                    </a:xfrm>
                    <a:prstGeom prst="rect">
                      <a:avLst/>
                    </a:prstGeom>
                  </pic:spPr>
                </pic:pic>
              </a:graphicData>
            </a:graphic>
          </wp:inline>
        </w:drawing>
      </w:r>
    </w:p>
    <w:p w14:paraId="296ACCEB" w14:textId="1632957F" w:rsidR="004650A7" w:rsidRDefault="008E7F6C" w:rsidP="00104A42">
      <w:r>
        <w:rPr>
          <w:noProof/>
        </w:rPr>
        <w:drawing>
          <wp:inline distT="0" distB="0" distL="0" distR="0" wp14:anchorId="2D9DF45E" wp14:editId="564D464F">
            <wp:extent cx="5108928" cy="2584408"/>
            <wp:effectExtent l="0" t="0" r="0" b="698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108928" cy="2584408"/>
                    </a:xfrm>
                    <a:prstGeom prst="rect">
                      <a:avLst/>
                    </a:prstGeom>
                  </pic:spPr>
                </pic:pic>
              </a:graphicData>
            </a:graphic>
          </wp:inline>
        </w:drawing>
      </w:r>
    </w:p>
    <w:p w14:paraId="4709EFF2" w14:textId="286D8D7C" w:rsidR="0002260E" w:rsidRDefault="0002260E" w:rsidP="00104A42">
      <w:r>
        <w:rPr>
          <w:noProof/>
        </w:rPr>
        <w:lastRenderedPageBreak/>
        <w:drawing>
          <wp:inline distT="0" distB="0" distL="0" distR="0" wp14:anchorId="3D3C01A6" wp14:editId="54807F43">
            <wp:extent cx="4725781" cy="3019638"/>
            <wp:effectExtent l="0" t="0" r="0" b="9525"/>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25781" cy="3019638"/>
                    </a:xfrm>
                    <a:prstGeom prst="rect">
                      <a:avLst/>
                    </a:prstGeom>
                  </pic:spPr>
                </pic:pic>
              </a:graphicData>
            </a:graphic>
          </wp:inline>
        </w:drawing>
      </w:r>
    </w:p>
    <w:p w14:paraId="0DD9A5B7" w14:textId="504043F0" w:rsidR="0070083D" w:rsidRDefault="0070083D" w:rsidP="00104A42">
      <w:r>
        <w:rPr>
          <w:noProof/>
        </w:rPr>
        <w:drawing>
          <wp:inline distT="0" distB="0" distL="0" distR="0" wp14:anchorId="4C7B3D02" wp14:editId="68922A6D">
            <wp:extent cx="4659964" cy="5194689"/>
            <wp:effectExtent l="0" t="0" r="7620" b="635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5736" cy="5212271"/>
                    </a:xfrm>
                    <a:prstGeom prst="rect">
                      <a:avLst/>
                    </a:prstGeom>
                  </pic:spPr>
                </pic:pic>
              </a:graphicData>
            </a:graphic>
          </wp:inline>
        </w:drawing>
      </w:r>
    </w:p>
    <w:p w14:paraId="76E4E8E0" w14:textId="4DACED41" w:rsidR="00F3358F" w:rsidRDefault="008E7F6C" w:rsidP="00104A42">
      <w:r>
        <w:rPr>
          <w:noProof/>
        </w:rPr>
        <w:lastRenderedPageBreak/>
        <w:drawing>
          <wp:inline distT="0" distB="0" distL="0" distR="0" wp14:anchorId="7E16B94A" wp14:editId="33ED6DA6">
            <wp:extent cx="5010150" cy="400447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4476" cy="4015925"/>
                    </a:xfrm>
                    <a:prstGeom prst="rect">
                      <a:avLst/>
                    </a:prstGeom>
                  </pic:spPr>
                </pic:pic>
              </a:graphicData>
            </a:graphic>
          </wp:inline>
        </w:drawing>
      </w:r>
    </w:p>
    <w:p w14:paraId="60CBA791" w14:textId="6BCC9EB9" w:rsidR="00AC464C" w:rsidRDefault="003352EF" w:rsidP="00104A42">
      <w:r>
        <w:rPr>
          <w:noProof/>
        </w:rPr>
        <w:drawing>
          <wp:inline distT="0" distB="0" distL="0" distR="0" wp14:anchorId="23F220E9" wp14:editId="34524963">
            <wp:extent cx="5053012" cy="4263201"/>
            <wp:effectExtent l="0" t="0" r="0" b="444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68389" cy="4276174"/>
                    </a:xfrm>
                    <a:prstGeom prst="rect">
                      <a:avLst/>
                    </a:prstGeom>
                  </pic:spPr>
                </pic:pic>
              </a:graphicData>
            </a:graphic>
          </wp:inline>
        </w:drawing>
      </w:r>
    </w:p>
    <w:p w14:paraId="22DB7555" w14:textId="5D198FC3" w:rsidR="00742017" w:rsidRDefault="00742017" w:rsidP="00104A42">
      <w:r>
        <w:rPr>
          <w:noProof/>
        </w:rPr>
        <w:lastRenderedPageBreak/>
        <w:drawing>
          <wp:inline distT="0" distB="0" distL="0" distR="0" wp14:anchorId="2AE27A13" wp14:editId="281EB1A6">
            <wp:extent cx="4471517" cy="2151968"/>
            <wp:effectExtent l="0" t="0" r="5715" b="127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93719" cy="2210779"/>
                    </a:xfrm>
                    <a:prstGeom prst="rect">
                      <a:avLst/>
                    </a:prstGeom>
                  </pic:spPr>
                </pic:pic>
              </a:graphicData>
            </a:graphic>
          </wp:inline>
        </w:drawing>
      </w:r>
    </w:p>
    <w:p w14:paraId="38AD25AD" w14:textId="3AD22183" w:rsidR="008A157C" w:rsidRDefault="008A157C" w:rsidP="00104A42">
      <w:r>
        <w:rPr>
          <w:noProof/>
        </w:rPr>
        <w:drawing>
          <wp:inline distT="0" distB="0" distL="0" distR="0" wp14:anchorId="32F67CD3" wp14:editId="6A38EBE3">
            <wp:extent cx="4499928" cy="3452327"/>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80335" cy="3590735"/>
                    </a:xfrm>
                    <a:prstGeom prst="rect">
                      <a:avLst/>
                    </a:prstGeom>
                  </pic:spPr>
                </pic:pic>
              </a:graphicData>
            </a:graphic>
          </wp:inline>
        </w:drawing>
      </w:r>
    </w:p>
    <w:p w14:paraId="3BB207D8" w14:textId="618146EB" w:rsidR="00B016ED" w:rsidRDefault="00B016ED" w:rsidP="00B016ED">
      <w:pPr>
        <w:pStyle w:val="berschrift1"/>
      </w:pPr>
      <w:bookmarkStart w:id="5" w:name="_Toc58852995"/>
      <w:r>
        <w:t>Liste der Abteilungen</w:t>
      </w:r>
      <w:bookmarkEnd w:id="5"/>
    </w:p>
    <w:p w14:paraId="46FE8B5E" w14:textId="77777777" w:rsidR="004B5EF8" w:rsidRDefault="00DB4622" w:rsidP="000A77BC">
      <w:pPr>
        <w:rPr>
          <w:noProof/>
        </w:rPr>
      </w:pPr>
      <w:r>
        <w:t xml:space="preserve">Starten Sie Ihre Beurteilungen </w:t>
      </w:r>
      <w:r w:rsidR="00B016ED">
        <w:t>mit der Liste der Abteilungen. Sie können die Filter „Aktiv“ und „Bezeichnung“ nutzen, um die Liste bei Bedarf einzuschränken. Mit „Aktiv“ können Sie auswählen, ob Sie nur die aktiven Abteilungen anzeigen möchten. Über „Bezeichnung“ können Sie einen Textbestandteil eintragen</w:t>
      </w:r>
      <w:r>
        <w:t>, um nur bestimmte Abteilungsarten anzeigen zu lassen</w:t>
      </w:r>
      <w:r w:rsidR="00B016ED">
        <w:t xml:space="preserve">. Es werden </w:t>
      </w:r>
      <w:r w:rsidR="004D3286">
        <w:t xml:space="preserve">in dem </w:t>
      </w:r>
      <w:proofErr w:type="gramStart"/>
      <w:r w:rsidR="004D3286">
        <w:t>Fall</w:t>
      </w:r>
      <w:r>
        <w:t xml:space="preserve"> </w:t>
      </w:r>
      <w:r w:rsidR="00B016ED">
        <w:t xml:space="preserve"> nur</w:t>
      </w:r>
      <w:proofErr w:type="gramEnd"/>
      <w:r w:rsidR="00B016ED">
        <w:t xml:space="preserve"> solche Abteilungen angezeigt, die </w:t>
      </w:r>
      <w:r>
        <w:t>den angegebenen</w:t>
      </w:r>
      <w:r w:rsidR="00B016ED">
        <w:t xml:space="preserve"> Bestandteil im Abteilungsnamen oder </w:t>
      </w:r>
      <w:r>
        <w:t>ihrem</w:t>
      </w:r>
      <w:r w:rsidR="00B016ED">
        <w:t xml:space="preserve"> Abteilungskürzel </w:t>
      </w:r>
      <w:r w:rsidR="00094BB7">
        <w:t>tragen</w:t>
      </w:r>
      <w:r w:rsidR="00B016ED">
        <w:t>. Um einen Filter zu aktivieren, entfernen Sie die NULL-Kennzeichnung. Damit werden die zugehörigen Filterfelder verwendbar. Durch Klicken auf „Bericht anzeigen“ wir</w:t>
      </w:r>
      <w:r>
        <w:t>d</w:t>
      </w:r>
      <w:r w:rsidR="00B016ED">
        <w:t xml:space="preserve"> die Liste gemäß Ihrer Auswahl aktualisiert.</w:t>
      </w:r>
      <w:r w:rsidR="004B5EF8" w:rsidRPr="004B5EF8">
        <w:rPr>
          <w:noProof/>
        </w:rPr>
        <w:t xml:space="preserve"> </w:t>
      </w:r>
    </w:p>
    <w:p w14:paraId="54BE7CC2" w14:textId="2DF11DC6" w:rsidR="004B5EF8" w:rsidRDefault="004B5EF8" w:rsidP="000A77BC">
      <w:r>
        <w:rPr>
          <w:noProof/>
        </w:rPr>
        <w:lastRenderedPageBreak/>
        <w:drawing>
          <wp:inline distT="0" distB="0" distL="0" distR="0" wp14:anchorId="4C89D4B6" wp14:editId="4E15B352">
            <wp:extent cx="4618039" cy="257524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38025" cy="2697924"/>
                    </a:xfrm>
                    <a:prstGeom prst="rect">
                      <a:avLst/>
                    </a:prstGeom>
                  </pic:spPr>
                </pic:pic>
              </a:graphicData>
            </a:graphic>
          </wp:inline>
        </w:drawing>
      </w:r>
    </w:p>
    <w:p w14:paraId="4F25BA47" w14:textId="3A38378C" w:rsidR="004B5EF8" w:rsidRDefault="004B5EF8" w:rsidP="000A77BC">
      <w:r>
        <w:rPr>
          <w:noProof/>
        </w:rPr>
        <w:drawing>
          <wp:inline distT="0" distB="0" distL="0" distR="0" wp14:anchorId="6CDF0E65" wp14:editId="443834C6">
            <wp:extent cx="317500" cy="317500"/>
            <wp:effectExtent l="0" t="0" r="6350" b="6350"/>
            <wp:docPr id="30" name="Grafik 30"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t>Hinweis: Es werden nur Abteilungen an</w:t>
      </w:r>
      <w:r w:rsidR="00A90A51">
        <w:t>ge</w:t>
      </w:r>
      <w:r>
        <w:t xml:space="preserve">zeigt, die in PDAP einen Abteilungsleiter zugewiesen haben. </w:t>
      </w:r>
    </w:p>
    <w:p w14:paraId="1B4E201F" w14:textId="216325C2" w:rsidR="006F761E" w:rsidRDefault="004B5EF8" w:rsidP="006F761E">
      <w:pPr>
        <w:keepNext/>
      </w:pPr>
      <w:r>
        <w:rPr>
          <w:noProof/>
        </w:rPr>
        <w:drawing>
          <wp:inline distT="0" distB="0" distL="0" distR="0" wp14:anchorId="73AC5140" wp14:editId="74CE0034">
            <wp:extent cx="4525432" cy="2759057"/>
            <wp:effectExtent l="0" t="0" r="8890" b="381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4643" cy="2892705"/>
                    </a:xfrm>
                    <a:prstGeom prst="rect">
                      <a:avLst/>
                    </a:prstGeom>
                  </pic:spPr>
                </pic:pic>
              </a:graphicData>
            </a:graphic>
          </wp:inline>
        </w:drawing>
      </w:r>
    </w:p>
    <w:p w14:paraId="6F36D6B6" w14:textId="5A7BB499" w:rsidR="00B016ED" w:rsidRDefault="00D73898" w:rsidP="00D73898">
      <w:pPr>
        <w:pStyle w:val="berschrift2"/>
      </w:pPr>
      <w:bookmarkStart w:id="6" w:name="_Toc58852996"/>
      <w:r>
        <w:t>Liste der Gefährdungsbeurteilungen zu den Abteilungen</w:t>
      </w:r>
      <w:bookmarkEnd w:id="6"/>
    </w:p>
    <w:p w14:paraId="1C8F45E1" w14:textId="3BE95EA7" w:rsidR="00B016ED" w:rsidRDefault="00D73898" w:rsidP="000A77BC">
      <w:r>
        <w:t xml:space="preserve">Sie </w:t>
      </w:r>
      <w:r w:rsidR="000A77BC">
        <w:t xml:space="preserve">erweitern die Ansicht für </w:t>
      </w:r>
      <w:r w:rsidR="000A77BC" w:rsidRPr="003B616C">
        <w:t>eine Abteilung über das Plus</w:t>
      </w:r>
      <w:r w:rsidR="000A77BC">
        <w:t>-</w:t>
      </w:r>
      <w:r w:rsidR="000A77BC" w:rsidRPr="003B616C">
        <w:t>Symbol</w:t>
      </w:r>
      <w:r w:rsidR="00010DCB">
        <w:t xml:space="preserve"> und können so </w:t>
      </w:r>
      <w:r w:rsidR="00B016ED">
        <w:t xml:space="preserve">die Liste der zugehörigen Gefährdungsbeurteilungen </w:t>
      </w:r>
      <w:r w:rsidR="00010DCB">
        <w:t>sehen</w:t>
      </w:r>
      <w:r w:rsidR="00B016ED">
        <w:t xml:space="preserve">. </w:t>
      </w:r>
    </w:p>
    <w:p w14:paraId="1132E30C" w14:textId="31F246B0" w:rsidR="003A6854" w:rsidRDefault="009A57A8" w:rsidP="003A6854">
      <w:pPr>
        <w:keepNext/>
      </w:pPr>
      <w:r>
        <w:rPr>
          <w:noProof/>
        </w:rPr>
        <w:lastRenderedPageBreak/>
        <w:drawing>
          <wp:inline distT="0" distB="0" distL="0" distR="0" wp14:anchorId="6367AAFD" wp14:editId="15AF8B3E">
            <wp:extent cx="3981418" cy="2939543"/>
            <wp:effectExtent l="0" t="0" r="635"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1418" cy="2939543"/>
                    </a:xfrm>
                    <a:prstGeom prst="rect">
                      <a:avLst/>
                    </a:prstGeom>
                  </pic:spPr>
                </pic:pic>
              </a:graphicData>
            </a:graphic>
          </wp:inline>
        </w:drawing>
      </w:r>
    </w:p>
    <w:p w14:paraId="368E9D83" w14:textId="205E6958" w:rsidR="007825AA" w:rsidRDefault="007825AA" w:rsidP="007825AA">
      <w:pPr>
        <w:pStyle w:val="berschrift3"/>
      </w:pPr>
      <w:bookmarkStart w:id="7" w:name="_Toc58852997"/>
      <w:r>
        <w:t>Sortierung der eingetragenen GBUs</w:t>
      </w:r>
      <w:bookmarkEnd w:id="7"/>
    </w:p>
    <w:p w14:paraId="70A1C51B" w14:textId="2EA4D48B" w:rsidR="007825AA" w:rsidRDefault="007825AA" w:rsidP="007825AA">
      <w:r>
        <w:t xml:space="preserve">Die Reihenfolge der </w:t>
      </w:r>
      <w:proofErr w:type="spellStart"/>
      <w:proofErr w:type="gramStart"/>
      <w:r>
        <w:t>GBU’s</w:t>
      </w:r>
      <w:proofErr w:type="spellEnd"/>
      <w:proofErr w:type="gramEnd"/>
      <w:r>
        <w:t xml:space="preserve"> in den Abteilungen ist vorgegeben durch das Datum. In der Voreinstellung ist das immer das Anlegedatum, nach dem sortiert wird. Wenn Sie das angegebene Datum also ändern, ändert sich auch die Position dieser GBU in der Reihenfolge für die Abteilung.</w:t>
      </w:r>
    </w:p>
    <w:p w14:paraId="60FC0D2A" w14:textId="5D82168A" w:rsidR="007825AA" w:rsidRDefault="0099582C" w:rsidP="003A6854">
      <w:pPr>
        <w:keepNext/>
      </w:pPr>
      <w:r>
        <w:rPr>
          <w:noProof/>
        </w:rPr>
        <w:drawing>
          <wp:inline distT="0" distB="0" distL="0" distR="0" wp14:anchorId="62A79E79" wp14:editId="5009C249">
            <wp:extent cx="3959293" cy="3604039"/>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83197" cy="3625798"/>
                    </a:xfrm>
                    <a:prstGeom prst="rect">
                      <a:avLst/>
                    </a:prstGeom>
                  </pic:spPr>
                </pic:pic>
              </a:graphicData>
            </a:graphic>
          </wp:inline>
        </w:drawing>
      </w:r>
    </w:p>
    <w:p w14:paraId="78022300" w14:textId="568BFC69" w:rsidR="00D73898" w:rsidRDefault="00D73898" w:rsidP="00D73898">
      <w:pPr>
        <w:pStyle w:val="berschrift2"/>
      </w:pPr>
      <w:bookmarkStart w:id="8" w:name="_Toc58852998"/>
      <w:r>
        <w:t>Anzeigen der Arbeitsblätter zu einer Gefährdungsbeurteilung</w:t>
      </w:r>
      <w:bookmarkEnd w:id="8"/>
      <w:r>
        <w:t xml:space="preserve"> </w:t>
      </w:r>
    </w:p>
    <w:p w14:paraId="7EFCA593" w14:textId="50CAFDB5" w:rsidR="007A0D0D" w:rsidRDefault="00D73898" w:rsidP="000A77BC">
      <w:r>
        <w:t>K</w:t>
      </w:r>
      <w:r w:rsidR="000A77BC" w:rsidRPr="003B616C">
        <w:t xml:space="preserve">licken </w:t>
      </w:r>
      <w:r>
        <w:t xml:space="preserve">Sie auf das </w:t>
      </w:r>
      <w:r w:rsidR="00CD634B">
        <w:t>Berichtss</w:t>
      </w:r>
      <w:r>
        <w:t>ymbol links in der Zeile zur Gefährdungsbeurteilung, um die zugehörige</w:t>
      </w:r>
      <w:r w:rsidR="00752697">
        <w:t xml:space="preserve"> GBU </w:t>
      </w:r>
      <w:r>
        <w:t xml:space="preserve">aufzurufen. Klicken Sie auf </w:t>
      </w:r>
      <w:r w:rsidR="00CD634B">
        <w:t>das</w:t>
      </w:r>
      <w:r>
        <w:t xml:space="preserve"> Symbol in der leeren Zeile, um eine </w:t>
      </w:r>
      <w:r w:rsidR="00DB4622">
        <w:t xml:space="preserve">neue </w:t>
      </w:r>
      <w:r>
        <w:t xml:space="preserve">Gefährdungsbeurteilung anzulegen. </w:t>
      </w:r>
      <w:r w:rsidR="00752697">
        <w:t xml:space="preserve">Die </w:t>
      </w:r>
      <w:r w:rsidR="00AD0CDD">
        <w:t>Leiter der Abteilung</w:t>
      </w:r>
      <w:r w:rsidR="00CD634B">
        <w:t>en sind</w:t>
      </w:r>
      <w:r w:rsidR="00AD0CDD">
        <w:t xml:space="preserve"> automatisch </w:t>
      </w:r>
      <w:r w:rsidR="00CD634B">
        <w:t>die</w:t>
      </w:r>
      <w:r w:rsidR="00AD0CDD">
        <w:t xml:space="preserve"> Verantwortliche</w:t>
      </w:r>
      <w:r w:rsidR="00CD634B">
        <w:t>n</w:t>
      </w:r>
      <w:r w:rsidR="00AD0CDD">
        <w:t xml:space="preserve"> </w:t>
      </w:r>
      <w:r w:rsidR="00DB4622">
        <w:t>für die GBU</w:t>
      </w:r>
      <w:r w:rsidR="00CD634B">
        <w:t>s in Ihrer Abteilung</w:t>
      </w:r>
      <w:r w:rsidR="00AD0CDD">
        <w:t>.</w:t>
      </w:r>
      <w:r w:rsidR="006F13BE">
        <w:t xml:space="preserve"> Optional kann einer anderen Person die Verantwortung übertragen werden.</w:t>
      </w:r>
      <w:r w:rsidR="00685D14">
        <w:t xml:space="preserve">  </w:t>
      </w:r>
      <w:bookmarkStart w:id="9" w:name="_Hlk43886960"/>
      <w:r w:rsidR="0072764D">
        <w:t xml:space="preserve">In dem Fall zeigt die Spalte rechts für den Leiter auf der </w:t>
      </w:r>
      <w:r w:rsidR="0072764D">
        <w:lastRenderedPageBreak/>
        <w:t>Abteilungsebene weiterhin den Abteilungsleiter dar und auf der GBU-Ebene nach dem Erweitern der Abteilungszeile den Einzelverantwortlichen für die GBU.</w:t>
      </w:r>
      <w:bookmarkEnd w:id="9"/>
    </w:p>
    <w:p w14:paraId="16ECB1B5" w14:textId="596BFEA7" w:rsidR="00D73898" w:rsidRDefault="0072764D" w:rsidP="00D73898">
      <w:pPr>
        <w:keepNext/>
      </w:pPr>
      <w:r>
        <w:rPr>
          <w:noProof/>
        </w:rPr>
        <w:drawing>
          <wp:inline distT="0" distB="0" distL="0" distR="0" wp14:anchorId="610FA300" wp14:editId="47D92D90">
            <wp:extent cx="4157567" cy="3465095"/>
            <wp:effectExtent l="0" t="0" r="0" b="254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64887" cy="3471196"/>
                    </a:xfrm>
                    <a:prstGeom prst="rect">
                      <a:avLst/>
                    </a:prstGeom>
                  </pic:spPr>
                </pic:pic>
              </a:graphicData>
            </a:graphic>
          </wp:inline>
        </w:drawing>
      </w:r>
    </w:p>
    <w:p w14:paraId="1F153A24" w14:textId="76E6B459" w:rsidR="0072764D" w:rsidRDefault="0072764D" w:rsidP="00D73898">
      <w:pPr>
        <w:keepNext/>
      </w:pPr>
      <w:r>
        <w:rPr>
          <w:noProof/>
        </w:rPr>
        <w:drawing>
          <wp:inline distT="0" distB="0" distL="0" distR="0" wp14:anchorId="0BA1AA81" wp14:editId="212E2353">
            <wp:extent cx="4331420" cy="3158327"/>
            <wp:effectExtent l="0" t="0" r="0" b="444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73175" cy="3188774"/>
                    </a:xfrm>
                    <a:prstGeom prst="rect">
                      <a:avLst/>
                    </a:prstGeom>
                  </pic:spPr>
                </pic:pic>
              </a:graphicData>
            </a:graphic>
          </wp:inline>
        </w:drawing>
      </w:r>
    </w:p>
    <w:p w14:paraId="3814019B" w14:textId="72B85F7F" w:rsidR="00D73898" w:rsidRDefault="00966880" w:rsidP="00966880">
      <w:pPr>
        <w:pStyle w:val="berschrift2"/>
      </w:pPr>
      <w:bookmarkStart w:id="10" w:name="_Toc58852999"/>
      <w:r>
        <w:t>Wechsel zurück zur Abteilungsliste</w:t>
      </w:r>
      <w:bookmarkEnd w:id="10"/>
    </w:p>
    <w:p w14:paraId="263481FA" w14:textId="3F1FC891" w:rsidR="00966880" w:rsidRDefault="00966880" w:rsidP="00D73898">
      <w:r>
        <w:t xml:space="preserve">Sie wechseln aus einer GBU </w:t>
      </w:r>
      <w:r w:rsidR="00EF4431">
        <w:t xml:space="preserve">zurück </w:t>
      </w:r>
      <w:r>
        <w:t>in die Liste der Abteilungen, indem Sie das GBU-Symbol, oben links in der Ansicht anklicken.</w:t>
      </w:r>
      <w:r w:rsidR="004A6F78">
        <w:t xml:space="preserve"> </w:t>
      </w:r>
    </w:p>
    <w:p w14:paraId="09FBA372" w14:textId="5456ACAA" w:rsidR="004A6F78" w:rsidRDefault="00B44E3F" w:rsidP="00D73898">
      <w:r>
        <w:rPr>
          <w:noProof/>
        </w:rPr>
        <w:drawing>
          <wp:inline distT="0" distB="0" distL="0" distR="0" wp14:anchorId="18FF3A10" wp14:editId="126340A5">
            <wp:extent cx="317500" cy="317500"/>
            <wp:effectExtent l="0" t="0" r="6350" b="6350"/>
            <wp:docPr id="39" name="Grafik 39"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Hinweis</w:t>
      </w:r>
      <w:r w:rsidR="00410204">
        <w:t xml:space="preserve"> -Tipp zur Navigation: </w:t>
      </w:r>
      <w:r w:rsidR="004A6F78">
        <w:t>Über das Symbol oben links in den Berichten</w:t>
      </w:r>
      <w:r w:rsidR="00752697">
        <w:t>,</w:t>
      </w:r>
      <w:r w:rsidR="004A6F78">
        <w:t xml:space="preserve"> wechseln Sie in allen Ansichten grundsätzlich auf die </w:t>
      </w:r>
      <w:proofErr w:type="gramStart"/>
      <w:r w:rsidR="004A6F78">
        <w:t>nächst höhere</w:t>
      </w:r>
      <w:proofErr w:type="gramEnd"/>
      <w:r w:rsidR="004A6F78">
        <w:t xml:space="preserve"> Ebene, bis Sie schließlich zur Startseite gelangen.</w:t>
      </w:r>
      <w:r w:rsidR="00797882">
        <w:t xml:space="preserve"> Wenn Sie </w:t>
      </w:r>
      <w:r w:rsidR="000315BD">
        <w:t xml:space="preserve">stattdessen </w:t>
      </w:r>
      <w:r w:rsidR="00797882">
        <w:t xml:space="preserve">auf das </w:t>
      </w:r>
      <w:r w:rsidR="000315BD">
        <w:t>Logo</w:t>
      </w:r>
      <w:r w:rsidR="00797882">
        <w:t xml:space="preserve"> klicken, gelangen Sie sofort zur Startseite.</w:t>
      </w:r>
    </w:p>
    <w:p w14:paraId="05A741CC" w14:textId="799CDDED" w:rsidR="00F15235" w:rsidRDefault="00A916A3" w:rsidP="00F15235">
      <w:pPr>
        <w:keepNext/>
      </w:pPr>
      <w:r>
        <w:rPr>
          <w:noProof/>
        </w:rPr>
        <w:lastRenderedPageBreak/>
        <w:drawing>
          <wp:inline distT="0" distB="0" distL="0" distR="0" wp14:anchorId="11FAC164" wp14:editId="49CAE693">
            <wp:extent cx="5017096" cy="335303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17096" cy="3353035"/>
                    </a:xfrm>
                    <a:prstGeom prst="rect">
                      <a:avLst/>
                    </a:prstGeom>
                  </pic:spPr>
                </pic:pic>
              </a:graphicData>
            </a:graphic>
          </wp:inline>
        </w:drawing>
      </w:r>
    </w:p>
    <w:p w14:paraId="290CE16C" w14:textId="531E0D46" w:rsidR="00F15235" w:rsidRDefault="00F71627" w:rsidP="00F71627">
      <w:pPr>
        <w:pStyle w:val="berschrift2"/>
      </w:pPr>
      <w:bookmarkStart w:id="11" w:name="_Toc58853000"/>
      <w:r>
        <w:t>Stammdatendatenfelder der Arbeitsblätter bearbeiten</w:t>
      </w:r>
      <w:bookmarkEnd w:id="11"/>
    </w:p>
    <w:p w14:paraId="74E6810C" w14:textId="1B049248" w:rsidR="00F71627" w:rsidRDefault="00F71627" w:rsidP="00F15235">
      <w:r>
        <w:t>Die Stammdatenfelder bearbeiten Sie, indem Sie den Parameterb</w:t>
      </w:r>
      <w:r w:rsidR="00ED5FC9">
        <w:t>e</w:t>
      </w:r>
      <w:r>
        <w:t>reich aufklappen und dort die Einträge für die GBU-</w:t>
      </w:r>
      <w:r w:rsidR="009B5517">
        <w:t>Kennzeich</w:t>
      </w:r>
      <w:r>
        <w:t>nung</w:t>
      </w:r>
      <w:r w:rsidR="00C034B6">
        <w:t xml:space="preserve">, </w:t>
      </w:r>
      <w:r>
        <w:t xml:space="preserve">das Datum </w:t>
      </w:r>
      <w:r w:rsidR="00C034B6">
        <w:t xml:space="preserve">oder die mitgeltenden Unterlagen </w:t>
      </w:r>
      <w:r>
        <w:t xml:space="preserve">verändern und dann auf „Bericht anzeigen“ klicken, um </w:t>
      </w:r>
      <w:r w:rsidR="00313914">
        <w:t>zu</w:t>
      </w:r>
      <w:r>
        <w:t xml:space="preserve"> aktualisieren.</w:t>
      </w:r>
      <w:r w:rsidR="00BD6090">
        <w:t xml:space="preserve"> Durch </w:t>
      </w:r>
      <w:r w:rsidR="00752697">
        <w:t>das S</w:t>
      </w:r>
      <w:r w:rsidR="00BD6090">
        <w:t xml:space="preserve">etzten der NULL-Kennzeichnung, können Sie einen Feldeintrag </w:t>
      </w:r>
      <w:r w:rsidR="00752697">
        <w:t>entfernen</w:t>
      </w:r>
      <w:r w:rsidR="00BD6090">
        <w:t>.</w:t>
      </w:r>
      <w:r w:rsidR="00313914">
        <w:t xml:space="preserve"> Klicken Sie auf das Berichtssymbol am linken Rand der Zeile, um die </w:t>
      </w:r>
      <w:r w:rsidR="00F37CDD">
        <w:t xml:space="preserve">Detaildaten der jeweiligen Zeile mit den </w:t>
      </w:r>
      <w:r w:rsidR="00313914" w:rsidRPr="00313914">
        <w:t xml:space="preserve">Informationen </w:t>
      </w:r>
      <w:r w:rsidR="00313914">
        <w:t xml:space="preserve">zur </w:t>
      </w:r>
      <w:r w:rsidR="00313914" w:rsidRPr="00313914">
        <w:t>Tätigkeit</w:t>
      </w:r>
      <w:r w:rsidR="00313914">
        <w:t xml:space="preserve">, der </w:t>
      </w:r>
      <w:r w:rsidR="00313914" w:rsidRPr="00313914">
        <w:t>Gefährdungsbeurteilung</w:t>
      </w:r>
      <w:r w:rsidR="00313914">
        <w:t xml:space="preserve">, sowie deren </w:t>
      </w:r>
      <w:r w:rsidR="00313914" w:rsidRPr="00313914">
        <w:t xml:space="preserve">Risikoeinstufung </w:t>
      </w:r>
      <w:r w:rsidR="00313914">
        <w:t>zu beschreiben</w:t>
      </w:r>
      <w:r w:rsidR="00F37CDD">
        <w:t>.</w:t>
      </w:r>
    </w:p>
    <w:p w14:paraId="707ADE11" w14:textId="77777777" w:rsidR="006B7FA0" w:rsidRDefault="00171233" w:rsidP="006B7FA0">
      <w:pPr>
        <w:rPr>
          <w:noProof/>
        </w:rPr>
      </w:pPr>
      <w:r>
        <w:rPr>
          <w:noProof/>
        </w:rPr>
        <w:drawing>
          <wp:inline distT="0" distB="0" distL="0" distR="0" wp14:anchorId="344DFF57" wp14:editId="2F4980AD">
            <wp:extent cx="317500" cy="317500"/>
            <wp:effectExtent l="0" t="0" r="6350" b="6350"/>
            <wp:docPr id="5" name="Grafik 5"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Hinweis: Sollten die Parameter nicht sichtbar sein, klicken Sie auf das Pfeilsymbol, oben in der Mitte der Ansicht. Hiermit kann man den Parameterbereich auf- und zuklappen.</w:t>
      </w:r>
      <w:r w:rsidR="006B7FA0" w:rsidRPr="006B7FA0">
        <w:rPr>
          <w:noProof/>
        </w:rPr>
        <w:t xml:space="preserve"> </w:t>
      </w:r>
    </w:p>
    <w:p w14:paraId="3BF40037" w14:textId="19AE6F60" w:rsidR="002F3803" w:rsidRDefault="006B7FA0" w:rsidP="006B7FA0">
      <w:r>
        <w:rPr>
          <w:noProof/>
        </w:rPr>
        <w:drawing>
          <wp:inline distT="0" distB="0" distL="0" distR="0" wp14:anchorId="7AD9AB01" wp14:editId="73BF2DC5">
            <wp:extent cx="4637778" cy="2931812"/>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637778" cy="2931812"/>
                    </a:xfrm>
                    <a:prstGeom prst="rect">
                      <a:avLst/>
                    </a:prstGeom>
                  </pic:spPr>
                </pic:pic>
              </a:graphicData>
            </a:graphic>
          </wp:inline>
        </w:drawing>
      </w:r>
    </w:p>
    <w:p w14:paraId="7955EA3B" w14:textId="0DD81F6D" w:rsidR="002F3803" w:rsidRDefault="002F3803" w:rsidP="001B5EBA">
      <w:pPr>
        <w:pStyle w:val="berschrift1"/>
      </w:pPr>
      <w:bookmarkStart w:id="12" w:name="_Toc58853001"/>
      <w:r>
        <w:lastRenderedPageBreak/>
        <w:t>Nutzung von Vorlagen</w:t>
      </w:r>
      <w:r w:rsidR="00627655">
        <w:t xml:space="preserve"> für den </w:t>
      </w:r>
      <w:r w:rsidR="00D711A2" w:rsidRPr="00D711A2">
        <w:t>Nachweis der angewendeten Schutzvorgaben</w:t>
      </w:r>
      <w:bookmarkEnd w:id="12"/>
      <w:r w:rsidR="00D711A2" w:rsidRPr="00D711A2">
        <w:t xml:space="preserve"> </w:t>
      </w:r>
    </w:p>
    <w:p w14:paraId="2B45DA9B" w14:textId="373A5956" w:rsidR="00C43D08" w:rsidRDefault="00C43D08" w:rsidP="001B5EBA">
      <w:r>
        <w:t xml:space="preserve">Sie können Gefährdungen </w:t>
      </w:r>
      <w:r w:rsidR="0053727D">
        <w:t xml:space="preserve">automatisch </w:t>
      </w:r>
      <w:r>
        <w:t xml:space="preserve">aus einem </w:t>
      </w:r>
      <w:r w:rsidR="0053727D">
        <w:t>Katalog</w:t>
      </w:r>
      <w:r>
        <w:t xml:space="preserve"> </w:t>
      </w:r>
      <w:r w:rsidR="0053727D">
        <w:t>übernehmen</w:t>
      </w:r>
      <w:r>
        <w:t xml:space="preserve">. Klicken Sie dazu </w:t>
      </w:r>
      <w:proofErr w:type="gramStart"/>
      <w:r>
        <w:t>auf  „</w:t>
      </w:r>
      <w:proofErr w:type="gramEnd"/>
      <w:r w:rsidR="0053727D">
        <w:t>Informationen</w:t>
      </w:r>
      <w:r>
        <w:t xml:space="preserve"> und </w:t>
      </w:r>
      <w:r w:rsidR="0053727D">
        <w:t>gesetzliche</w:t>
      </w:r>
      <w:r>
        <w:t xml:space="preserve"> </w:t>
      </w:r>
      <w:r w:rsidR="0053727D">
        <w:t>Vorgaben</w:t>
      </w:r>
      <w:r>
        <w:t>“, um die Vorlage</w:t>
      </w:r>
      <w:r w:rsidR="0053727D">
        <w:t>n</w:t>
      </w:r>
      <w:r>
        <w:t xml:space="preserve">liste </w:t>
      </w:r>
      <w:r w:rsidR="0053727D">
        <w:t>aufzurufen</w:t>
      </w:r>
      <w:r>
        <w:t>.</w:t>
      </w:r>
      <w:r w:rsidR="00FD4BAA">
        <w:t xml:space="preserve"> Die Vorlagenliste kann gleichzeitig der Dokumentation der angewendeten Bereiche in der GBU dienen.</w:t>
      </w:r>
    </w:p>
    <w:p w14:paraId="0EF9727A" w14:textId="460FFBED" w:rsidR="00C43D08" w:rsidRDefault="00C43D08" w:rsidP="001B5EBA">
      <w:r>
        <w:rPr>
          <w:noProof/>
        </w:rPr>
        <w:drawing>
          <wp:inline distT="0" distB="0" distL="0" distR="0" wp14:anchorId="21D0A4A9" wp14:editId="0BB04A58">
            <wp:extent cx="5760720" cy="2129790"/>
            <wp:effectExtent l="0" t="0" r="0" b="381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129790"/>
                    </a:xfrm>
                    <a:prstGeom prst="rect">
                      <a:avLst/>
                    </a:prstGeom>
                  </pic:spPr>
                </pic:pic>
              </a:graphicData>
            </a:graphic>
          </wp:inline>
        </w:drawing>
      </w:r>
    </w:p>
    <w:p w14:paraId="6E409374" w14:textId="485A6056" w:rsidR="00C43D08" w:rsidRDefault="00C43D08" w:rsidP="001B5EBA">
      <w:r>
        <w:t xml:space="preserve">Innerhalb der </w:t>
      </w:r>
      <w:r w:rsidR="003D6491">
        <w:t>Vorlagenliste</w:t>
      </w:r>
      <w:r>
        <w:t xml:space="preserve"> sind </w:t>
      </w:r>
      <w:r w:rsidR="003D6491">
        <w:t xml:space="preserve">rechts </w:t>
      </w:r>
      <w:r>
        <w:t xml:space="preserve">die </w:t>
      </w:r>
      <w:r w:rsidR="003D6491">
        <w:t>Einträge</w:t>
      </w:r>
      <w:r>
        <w:t xml:space="preserve"> </w:t>
      </w:r>
      <w:r w:rsidR="003D6491">
        <w:t>gekennzeichnet</w:t>
      </w:r>
      <w:r>
        <w:t xml:space="preserve">, die </w:t>
      </w:r>
      <w:r w:rsidR="003D6491">
        <w:t>bereits</w:t>
      </w:r>
      <w:r>
        <w:t xml:space="preserve"> in Ihrem aktuellen </w:t>
      </w:r>
      <w:r w:rsidR="003D6491">
        <w:t>Gefährdung</w:t>
      </w:r>
      <w:r>
        <w:t xml:space="preserve">sbericht </w:t>
      </w:r>
      <w:r w:rsidR="003D6491">
        <w:t>aufgenommen</w:t>
      </w:r>
      <w:r>
        <w:t xml:space="preserve"> </w:t>
      </w:r>
      <w:r w:rsidR="003D6491">
        <w:t>sind</w:t>
      </w:r>
      <w:r>
        <w:t>.</w:t>
      </w:r>
      <w:r w:rsidR="00FD4BAA">
        <w:t xml:space="preserve"> Dies dient auch der Dokumentation in Bezug auf die aktuelle GBU, von der aus die Vorlagenliste aufgerufen wurde.</w:t>
      </w:r>
    </w:p>
    <w:p w14:paraId="757F094A" w14:textId="5A0C7566" w:rsidR="00216707" w:rsidRDefault="00EA5087" w:rsidP="001B5EBA">
      <w:r>
        <w:rPr>
          <w:noProof/>
        </w:rPr>
        <w:drawing>
          <wp:inline distT="0" distB="0" distL="0" distR="0" wp14:anchorId="2B00BA60" wp14:editId="36B7FA28">
            <wp:extent cx="4716379" cy="4706501"/>
            <wp:effectExtent l="0" t="0" r="825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3451" cy="4713558"/>
                    </a:xfrm>
                    <a:prstGeom prst="rect">
                      <a:avLst/>
                    </a:prstGeom>
                  </pic:spPr>
                </pic:pic>
              </a:graphicData>
            </a:graphic>
          </wp:inline>
        </w:drawing>
      </w:r>
    </w:p>
    <w:p w14:paraId="14B3EB85" w14:textId="18535983" w:rsidR="003C6907" w:rsidRDefault="00C43D08" w:rsidP="001B5EBA">
      <w:r>
        <w:lastRenderedPageBreak/>
        <w:t>In der Vorlagen</w:t>
      </w:r>
      <w:r w:rsidR="00362F30">
        <w:t>liste</w:t>
      </w:r>
      <w:r>
        <w:t xml:space="preserve"> sind die Gefährdungen nach Klassen geo</w:t>
      </w:r>
      <w:r w:rsidR="002A5FF3">
        <w:t>rdnet</w:t>
      </w:r>
      <w:r>
        <w:t xml:space="preserve">, die die </w:t>
      </w:r>
      <w:r w:rsidR="002A5FF3">
        <w:t>Hauptpunkte</w:t>
      </w:r>
      <w:r>
        <w:t xml:space="preserve"> </w:t>
      </w:r>
      <w:r w:rsidR="002A5FF3">
        <w:t>bilden</w:t>
      </w:r>
      <w:r>
        <w:t>.</w:t>
      </w:r>
      <w:r w:rsidR="00BB1213">
        <w:t xml:space="preserve"> </w:t>
      </w:r>
      <w:r w:rsidR="002F3803" w:rsidRPr="002F3803">
        <w:t xml:space="preserve">Vorlagen nutzen </w:t>
      </w:r>
      <w:r w:rsidR="00BB1213">
        <w:t xml:space="preserve">Sie, </w:t>
      </w:r>
      <w:r w:rsidR="002F3803" w:rsidRPr="002F3803">
        <w:t xml:space="preserve">um eine Zusammenstellung von Gefährdungen nach </w:t>
      </w:r>
      <w:r w:rsidR="00BB1213">
        <w:t>G</w:t>
      </w:r>
      <w:r w:rsidR="002F3803" w:rsidRPr="002F3803">
        <w:t>efährdungsklassen anzuwenden</w:t>
      </w:r>
      <w:r w:rsidR="00362F30">
        <w:t>,</w:t>
      </w:r>
      <w:r w:rsidR="00BB1213">
        <w:t xml:space="preserve"> die die </w:t>
      </w:r>
      <w:r w:rsidR="00BB1213" w:rsidRPr="002F3803">
        <w:t>Betriebssicherheit betreffen</w:t>
      </w:r>
      <w:r w:rsidR="00BB1213">
        <w:t xml:space="preserve">. Z.B. </w:t>
      </w:r>
      <w:r w:rsidR="002F3803" w:rsidRPr="002F3803">
        <w:t>elektrisch oder mechanisch oder allgemein</w:t>
      </w:r>
      <w:r w:rsidR="00362F30">
        <w:t>. Da</w:t>
      </w:r>
      <w:r w:rsidR="002F3803" w:rsidRPr="002F3803">
        <w:t xml:space="preserve">zu wählen </w:t>
      </w:r>
      <w:r w:rsidR="00362F30">
        <w:t>S</w:t>
      </w:r>
      <w:r w:rsidR="002F3803" w:rsidRPr="002F3803">
        <w:t xml:space="preserve">ie die Vorlagen </w:t>
      </w:r>
      <w:r w:rsidR="00362F30">
        <w:t xml:space="preserve">über den Parameter mit der Auswahlliste </w:t>
      </w:r>
      <w:r w:rsidR="002F3803" w:rsidRPr="002F3803">
        <w:t>aus</w:t>
      </w:r>
      <w:r w:rsidR="00362F30">
        <w:t>. Diese werden automatisch der GBU zugeordnet. S</w:t>
      </w:r>
      <w:r w:rsidR="002F3803" w:rsidRPr="002F3803">
        <w:t xml:space="preserve">o sparen </w:t>
      </w:r>
      <w:r w:rsidR="00362F30">
        <w:t>S</w:t>
      </w:r>
      <w:r w:rsidR="002F3803" w:rsidRPr="002F3803">
        <w:t xml:space="preserve">ie Zeit </w:t>
      </w:r>
      <w:proofErr w:type="gramStart"/>
      <w:r w:rsidR="00362F30" w:rsidRPr="002F3803">
        <w:t>beim Anlegen</w:t>
      </w:r>
      <w:r w:rsidR="00362F30">
        <w:t xml:space="preserve"> und </w:t>
      </w:r>
      <w:r w:rsidR="00D71278">
        <w:t>d</w:t>
      </w:r>
      <w:r w:rsidR="00362F30">
        <w:t>okumentieren</w:t>
      </w:r>
      <w:proofErr w:type="gramEnd"/>
      <w:r w:rsidR="00362F30">
        <w:t xml:space="preserve"> gleichzeitig den Bezug zur allgemeinen Gefährdungsliste.</w:t>
      </w:r>
      <w:r w:rsidR="004B031E">
        <w:t xml:space="preserve"> Innerhalb der GBU können Sie die Einträge noch individualisieren.</w:t>
      </w:r>
    </w:p>
    <w:p w14:paraId="20B886DB" w14:textId="6F12ECFA" w:rsidR="004B031E" w:rsidRDefault="002F1328" w:rsidP="001B5EBA">
      <w:r>
        <w:rPr>
          <w:noProof/>
        </w:rPr>
        <w:drawing>
          <wp:inline distT="0" distB="0" distL="0" distR="0" wp14:anchorId="441A2FCD" wp14:editId="66EAF3C2">
            <wp:extent cx="5073657" cy="4537881"/>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94349" cy="4556388"/>
                    </a:xfrm>
                    <a:prstGeom prst="rect">
                      <a:avLst/>
                    </a:prstGeom>
                  </pic:spPr>
                </pic:pic>
              </a:graphicData>
            </a:graphic>
          </wp:inline>
        </w:drawing>
      </w:r>
    </w:p>
    <w:p w14:paraId="5F3269B4" w14:textId="36716639" w:rsidR="00941812" w:rsidRDefault="00941812" w:rsidP="001B5EBA">
      <w:pPr>
        <w:pStyle w:val="berschrift2"/>
      </w:pPr>
      <w:bookmarkStart w:id="13" w:name="_Toc58853002"/>
      <w:r>
        <w:t xml:space="preserve">Neue </w:t>
      </w:r>
      <w:r w:rsidR="00CC66F7">
        <w:t xml:space="preserve">oder bestehende </w:t>
      </w:r>
      <w:r>
        <w:t>Einträge</w:t>
      </w:r>
      <w:r w:rsidR="00CC66F7">
        <w:t xml:space="preserve"> bearbeiten</w:t>
      </w:r>
      <w:bookmarkEnd w:id="13"/>
    </w:p>
    <w:p w14:paraId="035163EC" w14:textId="376B788B" w:rsidR="001A7B1C" w:rsidRDefault="00941812" w:rsidP="001B5EBA">
      <w:r>
        <w:t xml:space="preserve">Sie können </w:t>
      </w:r>
      <w:r w:rsidR="002F1328">
        <w:t>Ihren Katalog der Vorlagen</w:t>
      </w:r>
      <w:r w:rsidR="001A7B1C">
        <w:t xml:space="preserve"> individuell</w:t>
      </w:r>
      <w:r w:rsidR="002F1328">
        <w:t xml:space="preserve"> erweitern</w:t>
      </w:r>
      <w:r>
        <w:t xml:space="preserve">. Gehen Sie dazu ans Ende der Tabelle und </w:t>
      </w:r>
      <w:r w:rsidR="002F1328">
        <w:t>klicken</w:t>
      </w:r>
      <w:r>
        <w:t xml:space="preserve"> auf die letzte leere Zeile</w:t>
      </w:r>
      <w:r w:rsidR="002F1328">
        <w:t>.</w:t>
      </w:r>
      <w:r w:rsidR="001A7B1C">
        <w:t xml:space="preserve"> Sie können auch einen bestehenden Eintrag anpassen.</w:t>
      </w:r>
    </w:p>
    <w:p w14:paraId="2A1D9EAA" w14:textId="6E10B5D4" w:rsidR="001A7B1C" w:rsidRDefault="00CC66F7" w:rsidP="001B5EBA">
      <w:r>
        <w:rPr>
          <w:noProof/>
        </w:rPr>
        <w:lastRenderedPageBreak/>
        <w:drawing>
          <wp:inline distT="0" distB="0" distL="0" distR="0" wp14:anchorId="121C6DA5" wp14:editId="3BF0AD05">
            <wp:extent cx="5397690" cy="2656007"/>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34130" cy="2673938"/>
                    </a:xfrm>
                    <a:prstGeom prst="rect">
                      <a:avLst/>
                    </a:prstGeom>
                  </pic:spPr>
                </pic:pic>
              </a:graphicData>
            </a:graphic>
          </wp:inline>
        </w:drawing>
      </w:r>
    </w:p>
    <w:p w14:paraId="04029B53" w14:textId="795FD329" w:rsidR="00941812" w:rsidRDefault="0048067C" w:rsidP="001B5EBA">
      <w:pPr>
        <w:pStyle w:val="berschrift2"/>
      </w:pPr>
      <w:bookmarkStart w:id="14" w:name="_Toc58853003"/>
      <w:r>
        <w:t>Regeln für die Nummernvergabe</w:t>
      </w:r>
      <w:bookmarkEnd w:id="14"/>
    </w:p>
    <w:p w14:paraId="191C8A97" w14:textId="369A4CCF" w:rsidR="00CC66F7" w:rsidRDefault="00CC66F7" w:rsidP="001B5EBA">
      <w:r>
        <w:t xml:space="preserve">Wenn Sie neue Punkte anlegen beachten Sie die Regeln für Haupt- und Unterpunkte. </w:t>
      </w:r>
    </w:p>
    <w:p w14:paraId="63E67483" w14:textId="46C9160A" w:rsidR="00CC66F7" w:rsidRDefault="005857EF" w:rsidP="001B5EBA">
      <w:r>
        <w:rPr>
          <w:noProof/>
        </w:rPr>
        <w:drawing>
          <wp:inline distT="0" distB="0" distL="0" distR="0" wp14:anchorId="66E9DB54" wp14:editId="349015E9">
            <wp:extent cx="317500" cy="317500"/>
            <wp:effectExtent l="0" t="0" r="6350" b="6350"/>
            <wp:docPr id="47" name="Grafik 47"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 xml:space="preserve">Hinweis: </w:t>
      </w:r>
      <w:r w:rsidR="00CC66F7">
        <w:t xml:space="preserve">Sie müssen zu jedem Hauptpunkt mindestens einen Unterpunkt vergeben, </w:t>
      </w:r>
      <w:r w:rsidR="0036159C">
        <w:t>da diese</w:t>
      </w:r>
      <w:r w:rsidR="00CB7DD9">
        <w:t xml:space="preserve"> für die Zuweisung</w:t>
      </w:r>
      <w:r w:rsidR="0036159C">
        <w:t xml:space="preserve"> in den GBUs genutzt werden</w:t>
      </w:r>
      <w:r w:rsidR="00CC66F7">
        <w:t>.</w:t>
      </w:r>
    </w:p>
    <w:p w14:paraId="3D3BE9DF" w14:textId="1A02E710" w:rsidR="0048067C" w:rsidRDefault="0048067C" w:rsidP="001B5EBA">
      <w:r>
        <w:t xml:space="preserve">Geben sie die </w:t>
      </w:r>
      <w:r w:rsidR="00CB7DD9">
        <w:t>Hauptpunkte ganzzahlig</w:t>
      </w:r>
      <w:r>
        <w:t xml:space="preserve"> ein und t</w:t>
      </w:r>
      <w:r w:rsidR="00FD6905">
        <w:t>r</w:t>
      </w:r>
      <w:r>
        <w:t xml:space="preserve">agen Sie dann die </w:t>
      </w:r>
      <w:r w:rsidR="00CB7DD9">
        <w:t xml:space="preserve">weiteren Einträge </w:t>
      </w:r>
      <w:r>
        <w:t>du</w:t>
      </w:r>
      <w:r w:rsidR="00CA586C">
        <w:t>r</w:t>
      </w:r>
      <w:r>
        <w:t xml:space="preserve">ch </w:t>
      </w:r>
      <w:r w:rsidR="00CA586C">
        <w:t xml:space="preserve">Unterpunkte </w:t>
      </w:r>
      <w:r>
        <w:t xml:space="preserve">durch einen Punkt </w:t>
      </w:r>
      <w:r w:rsidR="00CA586C">
        <w:t xml:space="preserve">getrennt </w:t>
      </w:r>
      <w:r w:rsidR="00FD6905">
        <w:t>ein</w:t>
      </w:r>
      <w:r>
        <w:t>.</w:t>
      </w:r>
    </w:p>
    <w:p w14:paraId="5F5704B1" w14:textId="3BED5911" w:rsidR="0048067C" w:rsidRDefault="0048067C" w:rsidP="001B5EBA">
      <w:r>
        <w:t>Z.B.</w:t>
      </w:r>
      <w:r w:rsidR="00CA586C">
        <w:t xml:space="preserve"> als neuer Hauptpunkt:</w:t>
      </w:r>
    </w:p>
    <w:p w14:paraId="3E87E881" w14:textId="0179EC82" w:rsidR="0048067C" w:rsidRDefault="0048067C" w:rsidP="001B5EBA">
      <w:r>
        <w:t>12 -&gt; Menschliches Versagen</w:t>
      </w:r>
    </w:p>
    <w:p w14:paraId="24E31811" w14:textId="0E52A94B" w:rsidR="0048067C" w:rsidRDefault="00CA586C" w:rsidP="001B5EBA">
      <w:r>
        <w:t>Dann die neuen</w:t>
      </w:r>
      <w:r w:rsidR="0048067C">
        <w:t xml:space="preserve"> Unterpunkte</w:t>
      </w:r>
      <w:r>
        <w:t xml:space="preserve"> dazu:</w:t>
      </w:r>
    </w:p>
    <w:p w14:paraId="7EEF6431" w14:textId="2A40A28E" w:rsidR="0048067C" w:rsidRDefault="0048067C" w:rsidP="001B5EBA">
      <w:r>
        <w:t>12.1</w:t>
      </w:r>
      <w:r>
        <w:tab/>
        <w:t>Vergessen die Anlagen auszuschalten</w:t>
      </w:r>
    </w:p>
    <w:p w14:paraId="40E3A902" w14:textId="7C67106C" w:rsidR="0048067C" w:rsidRDefault="0048067C" w:rsidP="001B5EBA">
      <w:r>
        <w:t>12.2</w:t>
      </w:r>
      <w:r>
        <w:tab/>
        <w:t>Vergessen die Anlagen nach dem Betrieb zu sichern</w:t>
      </w:r>
    </w:p>
    <w:p w14:paraId="730D1F52" w14:textId="54580167" w:rsidR="0048067C" w:rsidRDefault="00433894" w:rsidP="001B5EBA">
      <w:r>
        <w:rPr>
          <w:noProof/>
        </w:rPr>
        <w:drawing>
          <wp:inline distT="0" distB="0" distL="0" distR="0" wp14:anchorId="2052DA61" wp14:editId="3A8197E2">
            <wp:extent cx="3984467" cy="1951387"/>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23756" cy="1970629"/>
                    </a:xfrm>
                    <a:prstGeom prst="rect">
                      <a:avLst/>
                    </a:prstGeom>
                  </pic:spPr>
                </pic:pic>
              </a:graphicData>
            </a:graphic>
          </wp:inline>
        </w:drawing>
      </w:r>
    </w:p>
    <w:p w14:paraId="3B09E243" w14:textId="0084EDEC" w:rsidR="003C6907" w:rsidRDefault="003C6907" w:rsidP="001B5EBA">
      <w:pPr>
        <w:pStyle w:val="berschrift2"/>
      </w:pPr>
      <w:bookmarkStart w:id="15" w:name="_Toc58853004"/>
      <w:r>
        <w:t>Nummern</w:t>
      </w:r>
      <w:r w:rsidR="00276C2D">
        <w:t xml:space="preserve"> müssen eindeutig sein</w:t>
      </w:r>
      <w:bookmarkEnd w:id="15"/>
    </w:p>
    <w:p w14:paraId="7826D704" w14:textId="18EE079B" w:rsidR="00195BF9" w:rsidRDefault="00195BF9" w:rsidP="00195BF9">
      <w:r>
        <w:t xml:space="preserve">Wenn </w:t>
      </w:r>
      <w:r w:rsidR="00276C2D">
        <w:t>S</w:t>
      </w:r>
      <w:r>
        <w:t xml:space="preserve">ie versuchen eine Nummer </w:t>
      </w:r>
      <w:r w:rsidR="00276C2D">
        <w:t>doppelt einzutragen,</w:t>
      </w:r>
      <w:r>
        <w:t xml:space="preserve"> erhalten </w:t>
      </w:r>
      <w:r w:rsidR="00276C2D">
        <w:t>S</w:t>
      </w:r>
      <w:r>
        <w:t xml:space="preserve">ie eine </w:t>
      </w:r>
      <w:r w:rsidR="00276C2D">
        <w:t>Fehlermeldung</w:t>
      </w:r>
      <w:r>
        <w:t xml:space="preserve">.  Z.B. gilt die Nummer 11 bei dem </w:t>
      </w:r>
      <w:r w:rsidR="00276C2D">
        <w:t>mitgelieferten</w:t>
      </w:r>
      <w:r>
        <w:t xml:space="preserve"> Kat</w:t>
      </w:r>
      <w:r w:rsidR="00276C2D">
        <w:t>a</w:t>
      </w:r>
      <w:r>
        <w:t>logaufbau als Punkt für Sonstiges. Das heißt</w:t>
      </w:r>
      <w:r w:rsidR="00FD6905">
        <w:t>,</w:t>
      </w:r>
      <w:r>
        <w:t xml:space="preserve"> Sie könne</w:t>
      </w:r>
      <w:r w:rsidR="00276C2D">
        <w:t>n</w:t>
      </w:r>
      <w:r>
        <w:t xml:space="preserve"> </w:t>
      </w:r>
      <w:r>
        <w:lastRenderedPageBreak/>
        <w:t xml:space="preserve">keinen </w:t>
      </w:r>
      <w:r w:rsidR="00276C2D">
        <w:t>zweiten</w:t>
      </w:r>
      <w:r>
        <w:t xml:space="preserve"> </w:t>
      </w:r>
      <w:r w:rsidR="00276C2D">
        <w:t>Hauptpunkt</w:t>
      </w:r>
      <w:r>
        <w:t xml:space="preserve"> 11 anlegen</w:t>
      </w:r>
      <w:r w:rsidR="00276C2D">
        <w:t>. W</w:t>
      </w:r>
      <w:r>
        <w:t>enn Sie es versuchen</w:t>
      </w:r>
      <w:r w:rsidR="00276C2D">
        <w:t>,</w:t>
      </w:r>
      <w:r>
        <w:t xml:space="preserve"> erhalten Sie eine </w:t>
      </w:r>
      <w:r w:rsidR="00276C2D">
        <w:t>Fehlermeldung</w:t>
      </w:r>
      <w:r>
        <w:t xml:space="preserve">, die Sie darauf hinweist, Ihre Nummernvergabe auf </w:t>
      </w:r>
      <w:r w:rsidR="00276C2D">
        <w:t>doppelte</w:t>
      </w:r>
      <w:r>
        <w:t xml:space="preserve"> </w:t>
      </w:r>
      <w:r w:rsidR="00276C2D">
        <w:t>Einträge</w:t>
      </w:r>
      <w:r>
        <w:t xml:space="preserve"> zu prüfen.</w:t>
      </w:r>
    </w:p>
    <w:p w14:paraId="3A03A648" w14:textId="4F18CA70" w:rsidR="00FE5324" w:rsidRDefault="00FE5324" w:rsidP="00FE5324">
      <w:r w:rsidRPr="007F52B5">
        <w:t>Fehler bei der Aktualisierung - Prüfen Sie, ob Sie evtl. doppelte Nummern vergeben haben</w:t>
      </w:r>
      <w:r w:rsidR="00276C2D">
        <w:t>:</w:t>
      </w:r>
    </w:p>
    <w:p w14:paraId="051B09B3" w14:textId="0E024EA6" w:rsidR="00276C2D" w:rsidRDefault="00276C2D" w:rsidP="00FE5324">
      <w:r>
        <w:rPr>
          <w:noProof/>
        </w:rPr>
        <w:drawing>
          <wp:inline distT="0" distB="0" distL="0" distR="0" wp14:anchorId="098FFFAA" wp14:editId="0EFC8051">
            <wp:extent cx="3922403" cy="2577752"/>
            <wp:effectExtent l="0" t="0" r="190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98035" cy="2627457"/>
                    </a:xfrm>
                    <a:prstGeom prst="rect">
                      <a:avLst/>
                    </a:prstGeom>
                  </pic:spPr>
                </pic:pic>
              </a:graphicData>
            </a:graphic>
          </wp:inline>
        </w:drawing>
      </w:r>
    </w:p>
    <w:p w14:paraId="236F3756" w14:textId="25CF4021" w:rsidR="0009620C" w:rsidRDefault="0009620C" w:rsidP="0009620C">
      <w:pPr>
        <w:pStyle w:val="berschrift2"/>
      </w:pPr>
      <w:bookmarkStart w:id="16" w:name="_Toc58853005"/>
      <w:r>
        <w:t>Mitgeltende Unterlagen</w:t>
      </w:r>
      <w:bookmarkEnd w:id="16"/>
    </w:p>
    <w:p w14:paraId="6726A4FF" w14:textId="57ADE129" w:rsidR="0009620C" w:rsidRDefault="009A696F" w:rsidP="00BD6090">
      <w:pPr>
        <w:keepNext/>
      </w:pPr>
      <w:r>
        <w:t xml:space="preserve">Welche </w:t>
      </w:r>
      <w:r w:rsidR="0009620C">
        <w:t>mitgeltenden</w:t>
      </w:r>
      <w:r w:rsidR="0009620C" w:rsidRPr="0009620C">
        <w:t xml:space="preserve"> Unterlagen </w:t>
      </w:r>
      <w:r>
        <w:t xml:space="preserve">erforderlich sind, </w:t>
      </w:r>
      <w:r w:rsidR="0009620C" w:rsidRPr="0009620C">
        <w:t xml:space="preserve">bestimmen </w:t>
      </w:r>
      <w:r w:rsidR="0009620C">
        <w:t>S</w:t>
      </w:r>
      <w:r w:rsidR="0009620C" w:rsidRPr="0009620C">
        <w:t xml:space="preserve">ie über die </w:t>
      </w:r>
      <w:r w:rsidR="0009620C">
        <w:t>Listenauswahl</w:t>
      </w:r>
      <w:r w:rsidR="001924DA">
        <w:t xml:space="preserve"> am Parameter für die mitgeltenden Unterlagen.</w:t>
      </w:r>
    </w:p>
    <w:p w14:paraId="723D0511" w14:textId="0720E626" w:rsidR="0009620C" w:rsidRDefault="0009620C" w:rsidP="00BD6090">
      <w:pPr>
        <w:keepNext/>
      </w:pPr>
      <w:r>
        <w:rPr>
          <w:noProof/>
        </w:rPr>
        <w:drawing>
          <wp:inline distT="0" distB="0" distL="0" distR="0" wp14:anchorId="1429FD79" wp14:editId="48960706">
            <wp:extent cx="5054364" cy="27471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54364" cy="2747150"/>
                    </a:xfrm>
                    <a:prstGeom prst="rect">
                      <a:avLst/>
                    </a:prstGeom>
                  </pic:spPr>
                </pic:pic>
              </a:graphicData>
            </a:graphic>
          </wp:inline>
        </w:drawing>
      </w:r>
    </w:p>
    <w:p w14:paraId="45404AA1" w14:textId="7981C60A" w:rsidR="0009620C" w:rsidRDefault="0009620C" w:rsidP="0009620C">
      <w:pPr>
        <w:pStyle w:val="berschrift2"/>
      </w:pPr>
      <w:bookmarkStart w:id="17" w:name="_Toc58853006"/>
      <w:r>
        <w:t>Anlagenordner zu mitgeltenden Unterlagen</w:t>
      </w:r>
      <w:bookmarkEnd w:id="17"/>
    </w:p>
    <w:p w14:paraId="0546C762" w14:textId="3338A395" w:rsidR="000711D6" w:rsidRDefault="0009620C" w:rsidP="000711D6">
      <w:r>
        <w:t xml:space="preserve">Sobald mitgeltende Unterlagen ausgewählt wurden, legt das System automatisch einen Ordner für </w:t>
      </w:r>
      <w:r w:rsidR="009A696F">
        <w:t>anhängliche Dokumente</w:t>
      </w:r>
      <w:r>
        <w:t xml:space="preserve"> an. Nutzen</w:t>
      </w:r>
      <w:r w:rsidRPr="0009620C">
        <w:t xml:space="preserve"> Sie den Link unter der Beschreibung </w:t>
      </w:r>
      <w:r>
        <w:t xml:space="preserve">für die </w:t>
      </w:r>
      <w:r w:rsidRPr="0009620C">
        <w:t>mitgeltende</w:t>
      </w:r>
      <w:r>
        <w:t>n</w:t>
      </w:r>
      <w:r w:rsidR="000711D6">
        <w:t xml:space="preserve"> </w:t>
      </w:r>
      <w:r w:rsidR="000711D6" w:rsidRPr="000711D6">
        <w:t>Unterlagen in der Fußzeile der GBU, um die Seite für den Anlagenordner aufzurufen. Hier haben Sie die Möglichkeit zusätzliche Dokumente hochzuladen.</w:t>
      </w:r>
      <w:r w:rsidR="000711D6">
        <w:t xml:space="preserve"> </w:t>
      </w:r>
    </w:p>
    <w:p w14:paraId="279610D4" w14:textId="086D4CA7" w:rsidR="00E866E3" w:rsidRDefault="006B7FA0" w:rsidP="006B7FA0">
      <w:r>
        <w:rPr>
          <w:noProof/>
        </w:rPr>
        <w:lastRenderedPageBreak/>
        <w:drawing>
          <wp:inline distT="0" distB="0" distL="0" distR="0" wp14:anchorId="0934AF9D" wp14:editId="11E2AFD4">
            <wp:extent cx="4540469" cy="2780238"/>
            <wp:effectExtent l="0" t="0" r="0" b="127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574736" cy="2801221"/>
                    </a:xfrm>
                    <a:prstGeom prst="rect">
                      <a:avLst/>
                    </a:prstGeom>
                  </pic:spPr>
                </pic:pic>
              </a:graphicData>
            </a:graphic>
          </wp:inline>
        </w:drawing>
      </w:r>
    </w:p>
    <w:p w14:paraId="64FF20DA" w14:textId="77777777" w:rsidR="00703B3C" w:rsidRDefault="00703B3C" w:rsidP="00703B3C">
      <w:pPr>
        <w:pStyle w:val="berschrift1"/>
        <w:numPr>
          <w:ilvl w:val="0"/>
          <w:numId w:val="0"/>
        </w:numPr>
      </w:pPr>
      <w:bookmarkStart w:id="18" w:name="_Toc58851223"/>
      <w:bookmarkStart w:id="19" w:name="_Toc58853007"/>
      <w:r>
        <w:t>Vorlagengruppen</w:t>
      </w:r>
      <w:bookmarkEnd w:id="18"/>
      <w:bookmarkEnd w:id="19"/>
    </w:p>
    <w:p w14:paraId="2A9C3359" w14:textId="77777777" w:rsidR="00703B3C" w:rsidRDefault="00703B3C" w:rsidP="00703B3C">
      <w:r>
        <w:t>Vorlagengruppen ermöglichen Ihnen die Zuweisung ganzer Gefährdungspakete aus den verschiedenen Kategorien des Gefährdungskatalogs für die unterschiedlichen Themenbereiche. Fassen Sie verschiedene Vorlagen in einer gemeinsamen Vorlagengruppe zusammen. Weisen Sie in einer GBU die gewünschten Vorlagengruppen zu, um die Inhalte automatisch zu befüllen, die Sie dann bei Bedarf noch anpassen können.</w:t>
      </w:r>
    </w:p>
    <w:p w14:paraId="456AA33D" w14:textId="77777777" w:rsidR="00703B3C" w:rsidRDefault="00703B3C" w:rsidP="00703B3C">
      <w:pPr>
        <w:pStyle w:val="berschrift2"/>
      </w:pPr>
      <w:bookmarkStart w:id="20" w:name="_Toc58850399"/>
      <w:bookmarkStart w:id="21" w:name="_Toc58851224"/>
      <w:bookmarkStart w:id="22" w:name="_Toc58853008"/>
      <w:r>
        <w:t>Aufbau einer Vorlagen</w:t>
      </w:r>
      <w:bookmarkEnd w:id="20"/>
      <w:r>
        <w:t>gruppe</w:t>
      </w:r>
      <w:bookmarkEnd w:id="21"/>
      <w:bookmarkEnd w:id="22"/>
    </w:p>
    <w:p w14:paraId="2705470F" w14:textId="77777777" w:rsidR="00703B3C" w:rsidRDefault="00703B3C" w:rsidP="00703B3C">
      <w:r>
        <w:t>Klicken Sie in der Startseite auf den Link „</w:t>
      </w:r>
      <w:r w:rsidRPr="00627655">
        <w:t>Vorlagen</w:t>
      </w:r>
      <w:r>
        <w:t>g</w:t>
      </w:r>
      <w:r w:rsidRPr="00627655">
        <w:t>ruppen für Gefährdungen</w:t>
      </w:r>
      <w:r>
        <w:t xml:space="preserve"> v</w:t>
      </w:r>
      <w:r w:rsidRPr="00627655">
        <w:t>erwalten</w:t>
      </w:r>
      <w:r>
        <w:t>“.</w:t>
      </w:r>
      <w:r w:rsidRPr="00627655">
        <w:t xml:space="preserve"> </w:t>
      </w:r>
      <w:r>
        <w:t>S</w:t>
      </w:r>
      <w:r w:rsidRPr="00627655">
        <w:t xml:space="preserve">ie gelangen </w:t>
      </w:r>
      <w:r>
        <w:t>damit</w:t>
      </w:r>
      <w:r w:rsidRPr="00627655">
        <w:t xml:space="preserve"> in die </w:t>
      </w:r>
      <w:r>
        <w:t>V</w:t>
      </w:r>
      <w:r w:rsidRPr="00627655">
        <w:t>erwaltungsoberfläche mit der Liste für die Vorlage</w:t>
      </w:r>
      <w:r>
        <w:t>n,</w:t>
      </w:r>
      <w:r w:rsidRPr="00627655">
        <w:t xml:space="preserve"> in der </w:t>
      </w:r>
      <w:r>
        <w:t>Si</w:t>
      </w:r>
      <w:r w:rsidRPr="00627655">
        <w:t>e eine Reihe von Gefährdungen zusammenstellen</w:t>
      </w:r>
      <w:r>
        <w:t xml:space="preserve">, die Sie daraufhin </w:t>
      </w:r>
      <w:r w:rsidRPr="00627655">
        <w:t xml:space="preserve">standardmäßig verwenden </w:t>
      </w:r>
      <w:r>
        <w:t>wollen.</w:t>
      </w:r>
    </w:p>
    <w:p w14:paraId="1083D382" w14:textId="77777777" w:rsidR="00703B3C" w:rsidRDefault="00703B3C" w:rsidP="00703B3C">
      <w:pPr>
        <w:keepNext/>
      </w:pPr>
      <w:r>
        <w:rPr>
          <w:noProof/>
        </w:rPr>
        <w:drawing>
          <wp:inline distT="0" distB="0" distL="0" distR="0" wp14:anchorId="6C29EFD0" wp14:editId="46BBC2B7">
            <wp:extent cx="3657600" cy="3200803"/>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46781" cy="3278846"/>
                    </a:xfrm>
                    <a:prstGeom prst="rect">
                      <a:avLst/>
                    </a:prstGeom>
                  </pic:spPr>
                </pic:pic>
              </a:graphicData>
            </a:graphic>
          </wp:inline>
        </w:drawing>
      </w:r>
    </w:p>
    <w:p w14:paraId="2C55D986" w14:textId="15B89C9F" w:rsidR="00703B3C" w:rsidRDefault="00703B3C" w:rsidP="00703B3C">
      <w:pPr>
        <w:pStyle w:val="Beschriftung"/>
      </w:pPr>
      <w:r>
        <w:t xml:space="preserve">Abbildung </w:t>
      </w:r>
      <w:r>
        <w:fldChar w:fldCharType="begin"/>
      </w:r>
      <w:r>
        <w:instrText xml:space="preserve"> SEQ Abbildung \* ARABIC </w:instrText>
      </w:r>
      <w:r>
        <w:fldChar w:fldCharType="separate"/>
      </w:r>
      <w:r w:rsidR="0022755A">
        <w:rPr>
          <w:noProof/>
        </w:rPr>
        <w:t>1</w:t>
      </w:r>
      <w:r>
        <w:fldChar w:fldCharType="end"/>
      </w:r>
      <w:r>
        <w:t>: Vorlagengruppen von der Startseite aufrufen</w:t>
      </w:r>
    </w:p>
    <w:p w14:paraId="7486C577" w14:textId="77777777" w:rsidR="00703B3C" w:rsidRDefault="00703B3C" w:rsidP="00703B3C">
      <w:r>
        <w:lastRenderedPageBreak/>
        <w:t>Klicken Sie auf das leere Bezeichnungsfeld, um einen Eintrag zu erstellen. Sie können auf die gleiche Weise einen bestehenden Eintrag später anpassen.</w:t>
      </w:r>
    </w:p>
    <w:p w14:paraId="715253A0" w14:textId="77777777" w:rsidR="00703B3C" w:rsidRDefault="00703B3C" w:rsidP="00703B3C">
      <w:pPr>
        <w:keepNext/>
      </w:pPr>
      <w:r>
        <w:rPr>
          <w:noProof/>
        </w:rPr>
        <w:drawing>
          <wp:inline distT="0" distB="0" distL="0" distR="0" wp14:anchorId="371DAED2" wp14:editId="08C877DF">
            <wp:extent cx="4742121" cy="2484491"/>
            <wp:effectExtent l="0" t="0" r="1905"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45559" cy="2486292"/>
                    </a:xfrm>
                    <a:prstGeom prst="rect">
                      <a:avLst/>
                    </a:prstGeom>
                  </pic:spPr>
                </pic:pic>
              </a:graphicData>
            </a:graphic>
          </wp:inline>
        </w:drawing>
      </w:r>
    </w:p>
    <w:p w14:paraId="7E5F0274" w14:textId="36150B7B" w:rsidR="00703B3C" w:rsidRDefault="00703B3C" w:rsidP="00703B3C">
      <w:pPr>
        <w:pStyle w:val="Beschriftung"/>
      </w:pPr>
      <w:r>
        <w:t xml:space="preserve">Abbildung </w:t>
      </w:r>
      <w:r>
        <w:fldChar w:fldCharType="begin"/>
      </w:r>
      <w:r>
        <w:instrText xml:space="preserve"> SEQ Abbildung \* ARABIC </w:instrText>
      </w:r>
      <w:r>
        <w:fldChar w:fldCharType="separate"/>
      </w:r>
      <w:r w:rsidR="0022755A">
        <w:rPr>
          <w:noProof/>
        </w:rPr>
        <w:t>2</w:t>
      </w:r>
      <w:r>
        <w:fldChar w:fldCharType="end"/>
      </w:r>
      <w:r>
        <w:t xml:space="preserve">: </w:t>
      </w:r>
      <w:r w:rsidRPr="00991C79">
        <w:t>Eintrag erstellen oder ändern</w:t>
      </w:r>
    </w:p>
    <w:p w14:paraId="1DEE1A8C" w14:textId="77777777" w:rsidR="00703B3C" w:rsidRDefault="00703B3C" w:rsidP="00703B3C">
      <w:r w:rsidRPr="00325B95">
        <w:t xml:space="preserve">Geben sie eine aussagekräftige Bezeichnung </w:t>
      </w:r>
      <w:r>
        <w:t xml:space="preserve">ein </w:t>
      </w:r>
      <w:r w:rsidRPr="00325B95">
        <w:t xml:space="preserve">und wählen </w:t>
      </w:r>
      <w:r>
        <w:t>S</w:t>
      </w:r>
      <w:r w:rsidRPr="00325B95">
        <w:t xml:space="preserve">ie aus dem </w:t>
      </w:r>
      <w:r>
        <w:t>V</w:t>
      </w:r>
      <w:r w:rsidRPr="00325B95">
        <w:t>orlagenkatalog diejenigen Einträge aus</w:t>
      </w:r>
      <w:r>
        <w:t>,</w:t>
      </w:r>
      <w:r w:rsidRPr="00325B95">
        <w:t xml:space="preserve"> die </w:t>
      </w:r>
      <w:r>
        <w:t>S</w:t>
      </w:r>
      <w:r w:rsidRPr="00325B95">
        <w:t>ie über die Vorlagen</w:t>
      </w:r>
      <w:r>
        <w:t>g</w:t>
      </w:r>
      <w:r w:rsidRPr="00325B95">
        <w:t xml:space="preserve">ruppe zusammenfassen möchten. </w:t>
      </w:r>
    </w:p>
    <w:p w14:paraId="527D30D2" w14:textId="77777777" w:rsidR="00703B3C" w:rsidRDefault="00703B3C" w:rsidP="00703B3C">
      <w:pPr>
        <w:keepNext/>
      </w:pPr>
      <w:r>
        <w:rPr>
          <w:noProof/>
        </w:rPr>
        <w:drawing>
          <wp:inline distT="0" distB="0" distL="0" distR="0" wp14:anchorId="0DAB67BA" wp14:editId="03B70984">
            <wp:extent cx="4570238" cy="3115339"/>
            <wp:effectExtent l="0" t="0" r="1905" b="889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84999" cy="3125401"/>
                    </a:xfrm>
                    <a:prstGeom prst="rect">
                      <a:avLst/>
                    </a:prstGeom>
                  </pic:spPr>
                </pic:pic>
              </a:graphicData>
            </a:graphic>
          </wp:inline>
        </w:drawing>
      </w:r>
    </w:p>
    <w:p w14:paraId="27C6B877" w14:textId="60628290" w:rsidR="00703B3C" w:rsidRPr="00283E38" w:rsidRDefault="00703B3C" w:rsidP="00703B3C">
      <w:pPr>
        <w:pStyle w:val="Beschriftung"/>
      </w:pPr>
      <w:r>
        <w:t xml:space="preserve">Abbildung </w:t>
      </w:r>
      <w:r>
        <w:fldChar w:fldCharType="begin"/>
      </w:r>
      <w:r>
        <w:instrText xml:space="preserve"> SEQ Abbildung \* ARABIC </w:instrText>
      </w:r>
      <w:r>
        <w:fldChar w:fldCharType="separate"/>
      </w:r>
      <w:r w:rsidR="0022755A">
        <w:rPr>
          <w:noProof/>
        </w:rPr>
        <w:t>3</w:t>
      </w:r>
      <w:r>
        <w:fldChar w:fldCharType="end"/>
      </w:r>
      <w:r>
        <w:t>: Eine Bezeichnung vergeben und Vorlagen zuweisen</w:t>
      </w:r>
    </w:p>
    <w:p w14:paraId="0D9F6E59" w14:textId="77777777" w:rsidR="00703B3C" w:rsidRDefault="00703B3C" w:rsidP="00703B3C">
      <w:pPr>
        <w:pStyle w:val="berschrift2"/>
      </w:pPr>
      <w:bookmarkStart w:id="23" w:name="_Toc58850400"/>
      <w:bookmarkStart w:id="24" w:name="_Toc58851225"/>
      <w:bookmarkStart w:id="25" w:name="_Toc58853009"/>
      <w:r w:rsidRPr="00627655">
        <w:t>Übernehmen der Vorlagengruppe in eine GBU</w:t>
      </w:r>
      <w:bookmarkEnd w:id="23"/>
      <w:bookmarkEnd w:id="24"/>
      <w:bookmarkEnd w:id="25"/>
    </w:p>
    <w:p w14:paraId="3858F9E4" w14:textId="77777777" w:rsidR="00703B3C" w:rsidRPr="00E5107E" w:rsidRDefault="00703B3C" w:rsidP="00703B3C">
      <w:r w:rsidRPr="00E5107E">
        <w:t xml:space="preserve">Um ein </w:t>
      </w:r>
      <w:r>
        <w:t>V</w:t>
      </w:r>
      <w:r w:rsidRPr="00E5107E">
        <w:t xml:space="preserve">orlagenpaket aus einer </w:t>
      </w:r>
      <w:r>
        <w:t>G</w:t>
      </w:r>
      <w:r w:rsidRPr="00E5107E">
        <w:t xml:space="preserve">ruppe in </w:t>
      </w:r>
      <w:r>
        <w:t>die</w:t>
      </w:r>
      <w:r w:rsidRPr="00E5107E">
        <w:t xml:space="preserve"> aktuelle GBU zu übernehmen</w:t>
      </w:r>
      <w:r>
        <w:t>,</w:t>
      </w:r>
      <w:r w:rsidRPr="00E5107E">
        <w:t xml:space="preserve"> nutzen </w:t>
      </w:r>
      <w:r>
        <w:t>S</w:t>
      </w:r>
      <w:r w:rsidRPr="00E5107E">
        <w:t xml:space="preserve">ie das </w:t>
      </w:r>
      <w:r>
        <w:t>A</w:t>
      </w:r>
      <w:r w:rsidRPr="00E5107E">
        <w:t>uswahl</w:t>
      </w:r>
      <w:r>
        <w:t>symbol</w:t>
      </w:r>
      <w:r w:rsidRPr="00E5107E">
        <w:t xml:space="preserve"> links neben der </w:t>
      </w:r>
      <w:r>
        <w:t xml:space="preserve">ersten </w:t>
      </w:r>
      <w:r w:rsidRPr="00E5107E">
        <w:t xml:space="preserve">Spalte </w:t>
      </w:r>
      <w:r>
        <w:t>„Inhalt“. H</w:t>
      </w:r>
      <w:r w:rsidRPr="00E5107E">
        <w:t xml:space="preserve">iermit gelangen </w:t>
      </w:r>
      <w:r>
        <w:t>S</w:t>
      </w:r>
      <w:r w:rsidRPr="00E5107E">
        <w:t xml:space="preserve">ie in die </w:t>
      </w:r>
      <w:r>
        <w:t>V</w:t>
      </w:r>
      <w:r w:rsidRPr="00E5107E">
        <w:t xml:space="preserve">orlagenauswahl und können im Anschluss </w:t>
      </w:r>
      <w:r>
        <w:t>eine Zusammenstellung von Gefährdungs-Themen für die GBU in einem einzigen Schritt zuweisen.</w:t>
      </w:r>
    </w:p>
    <w:p w14:paraId="48776416" w14:textId="77777777" w:rsidR="00703B3C" w:rsidRDefault="00703B3C" w:rsidP="00703B3C">
      <w:pPr>
        <w:keepNext/>
      </w:pPr>
      <w:r>
        <w:rPr>
          <w:noProof/>
        </w:rPr>
        <w:lastRenderedPageBreak/>
        <w:drawing>
          <wp:inline distT="0" distB="0" distL="0" distR="0" wp14:anchorId="1FF4B03F" wp14:editId="091A2992">
            <wp:extent cx="3934047" cy="2696852"/>
            <wp:effectExtent l="0" t="0" r="9525" b="825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46704" cy="2705528"/>
                    </a:xfrm>
                    <a:prstGeom prst="rect">
                      <a:avLst/>
                    </a:prstGeom>
                  </pic:spPr>
                </pic:pic>
              </a:graphicData>
            </a:graphic>
          </wp:inline>
        </w:drawing>
      </w:r>
    </w:p>
    <w:p w14:paraId="27478C0A" w14:textId="717AAC28" w:rsidR="00703B3C" w:rsidRDefault="00703B3C" w:rsidP="00703B3C">
      <w:pPr>
        <w:pStyle w:val="Beschriftung"/>
      </w:pPr>
      <w:r>
        <w:t xml:space="preserve">Abbildung </w:t>
      </w:r>
      <w:r>
        <w:fldChar w:fldCharType="begin"/>
      </w:r>
      <w:r>
        <w:instrText xml:space="preserve"> SEQ Abbildung \* ARABIC </w:instrText>
      </w:r>
      <w:r>
        <w:fldChar w:fldCharType="separate"/>
      </w:r>
      <w:r w:rsidR="0022755A">
        <w:rPr>
          <w:noProof/>
        </w:rPr>
        <w:t>4</w:t>
      </w:r>
      <w:r>
        <w:fldChar w:fldCharType="end"/>
      </w:r>
      <w:r>
        <w:t xml:space="preserve">: </w:t>
      </w:r>
      <w:r w:rsidRPr="00292093">
        <w:t>Gruppen von Gefährdungsbetrachtungen in eine GBU übernehmen</w:t>
      </w:r>
    </w:p>
    <w:p w14:paraId="7ED4329F" w14:textId="77777777" w:rsidR="00703B3C" w:rsidRDefault="00703B3C" w:rsidP="00703B3C">
      <w:r>
        <w:t>Wenn Si</w:t>
      </w:r>
      <w:r w:rsidRPr="002C0128">
        <w:t xml:space="preserve">e die Auswahl </w:t>
      </w:r>
      <w:r>
        <w:t>der</w:t>
      </w:r>
      <w:r w:rsidRPr="002C0128">
        <w:t xml:space="preserve"> Vorlagen</w:t>
      </w:r>
      <w:r>
        <w:t>g</w:t>
      </w:r>
      <w:r w:rsidRPr="002C0128">
        <w:t>ruppe</w:t>
      </w:r>
      <w:r>
        <w:t>n</w:t>
      </w:r>
      <w:r w:rsidRPr="002C0128">
        <w:t xml:space="preserve"> aufgerufen haben</w:t>
      </w:r>
      <w:r>
        <w:t>,</w:t>
      </w:r>
      <w:r w:rsidRPr="002C0128">
        <w:t xml:space="preserve"> wird </w:t>
      </w:r>
      <w:r>
        <w:t>I</w:t>
      </w:r>
      <w:r w:rsidRPr="002C0128">
        <w:t>hnen im Titel</w:t>
      </w:r>
      <w:r>
        <w:t xml:space="preserve"> </w:t>
      </w:r>
      <w:r w:rsidRPr="002C0128">
        <w:t>die GBU angezeigt</w:t>
      </w:r>
      <w:r>
        <w:t>,</w:t>
      </w:r>
      <w:r w:rsidRPr="002C0128">
        <w:t xml:space="preserve"> aus der heraus </w:t>
      </w:r>
      <w:r>
        <w:t>S</w:t>
      </w:r>
      <w:r w:rsidRPr="002C0128">
        <w:t xml:space="preserve">ie </w:t>
      </w:r>
      <w:r>
        <w:t>agieren. W</w:t>
      </w:r>
      <w:r w:rsidRPr="002C0128">
        <w:t xml:space="preserve">enn </w:t>
      </w:r>
      <w:r>
        <w:t>Sie</w:t>
      </w:r>
      <w:r w:rsidRPr="002C0128">
        <w:t xml:space="preserve"> nun eine Gruppe übernehmen</w:t>
      </w:r>
      <w:r>
        <w:t>,</w:t>
      </w:r>
      <w:r w:rsidRPr="002C0128">
        <w:t xml:space="preserve"> wird </w:t>
      </w:r>
      <w:r>
        <w:t>diese</w:t>
      </w:r>
      <w:r w:rsidRPr="002C0128">
        <w:t xml:space="preserve"> genau </w:t>
      </w:r>
      <w:r>
        <w:t>der</w:t>
      </w:r>
      <w:r w:rsidRPr="002C0128">
        <w:t xml:space="preserve"> G</w:t>
      </w:r>
      <w:r>
        <w:t>BU</w:t>
      </w:r>
      <w:r w:rsidRPr="002C0128">
        <w:t xml:space="preserve"> zugewiesen</w:t>
      </w:r>
      <w:r>
        <w:t>. N</w:t>
      </w:r>
      <w:r w:rsidRPr="002C0128">
        <w:t xml:space="preserve">utzen </w:t>
      </w:r>
      <w:r>
        <w:t>S</w:t>
      </w:r>
      <w:r w:rsidRPr="002C0128">
        <w:t xml:space="preserve">ie dafür </w:t>
      </w:r>
      <w:r>
        <w:t>den Link</w:t>
      </w:r>
      <w:r w:rsidRPr="002C0128">
        <w:t xml:space="preserve"> </w:t>
      </w:r>
      <w:r>
        <w:t>und das Ü</w:t>
      </w:r>
      <w:r w:rsidRPr="002C0128">
        <w:t>bernehmen</w:t>
      </w:r>
      <w:r>
        <w:t>-</w:t>
      </w:r>
      <w:r w:rsidRPr="002C0128">
        <w:t>Symbol neben der Bezeichnung</w:t>
      </w:r>
      <w:r>
        <w:t>.</w:t>
      </w:r>
    </w:p>
    <w:p w14:paraId="2DA6F98B" w14:textId="77777777" w:rsidR="00703B3C" w:rsidRDefault="00703B3C" w:rsidP="00703B3C">
      <w:pPr>
        <w:keepNext/>
      </w:pPr>
      <w:r>
        <w:rPr>
          <w:noProof/>
        </w:rPr>
        <w:drawing>
          <wp:inline distT="0" distB="0" distL="0" distR="0" wp14:anchorId="4BB980DB" wp14:editId="269141F4">
            <wp:extent cx="4348717" cy="2956667"/>
            <wp:effectExtent l="0" t="0" r="0" b="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55353" cy="2961179"/>
                    </a:xfrm>
                    <a:prstGeom prst="rect">
                      <a:avLst/>
                    </a:prstGeom>
                  </pic:spPr>
                </pic:pic>
              </a:graphicData>
            </a:graphic>
          </wp:inline>
        </w:drawing>
      </w:r>
    </w:p>
    <w:p w14:paraId="79C02608" w14:textId="05622878" w:rsidR="00703B3C" w:rsidRDefault="00703B3C" w:rsidP="00703B3C">
      <w:pPr>
        <w:pStyle w:val="Beschriftung"/>
      </w:pPr>
      <w:r>
        <w:t xml:space="preserve">Abbildung </w:t>
      </w:r>
      <w:r>
        <w:fldChar w:fldCharType="begin"/>
      </w:r>
      <w:r>
        <w:instrText xml:space="preserve"> SEQ Abbildung \* ARABIC </w:instrText>
      </w:r>
      <w:r>
        <w:fldChar w:fldCharType="separate"/>
      </w:r>
      <w:r w:rsidR="0022755A">
        <w:rPr>
          <w:noProof/>
        </w:rPr>
        <w:t>5</w:t>
      </w:r>
      <w:r>
        <w:fldChar w:fldCharType="end"/>
      </w:r>
      <w:r>
        <w:t xml:space="preserve">: </w:t>
      </w:r>
      <w:r w:rsidRPr="006847F4">
        <w:t>GBU in die die Vorlagen übernommen werden</w:t>
      </w:r>
    </w:p>
    <w:p w14:paraId="5B7FE742" w14:textId="77777777" w:rsidR="00703B3C" w:rsidRDefault="00703B3C" w:rsidP="00703B3C">
      <w:r>
        <w:t>Alle aufge</w:t>
      </w:r>
      <w:r w:rsidRPr="006C011C">
        <w:t>führten Gefährdungen werden in die aktuelle GBU übernommen</w:t>
      </w:r>
      <w:r>
        <w:t>. D</w:t>
      </w:r>
      <w:r w:rsidRPr="006C011C">
        <w:t>ort können Maßnahmen usw</w:t>
      </w:r>
      <w:r>
        <w:t>. wie gewohnt</w:t>
      </w:r>
      <w:r w:rsidRPr="006C011C">
        <w:t xml:space="preserve"> hinzugefügt und </w:t>
      </w:r>
      <w:r>
        <w:t xml:space="preserve">die weiteren Schritte </w:t>
      </w:r>
      <w:r w:rsidRPr="006C011C">
        <w:t>bearbeitet werden</w:t>
      </w:r>
      <w:r>
        <w:t xml:space="preserve">. </w:t>
      </w:r>
    </w:p>
    <w:p w14:paraId="54D7AD9C" w14:textId="77777777" w:rsidR="00703B3C" w:rsidRDefault="00703B3C" w:rsidP="00703B3C">
      <w:r>
        <w:rPr>
          <w:noProof/>
        </w:rPr>
        <w:drawing>
          <wp:inline distT="0" distB="0" distL="0" distR="0" wp14:anchorId="2D9BF2CD" wp14:editId="52BE6F0C">
            <wp:extent cx="317500" cy="317500"/>
            <wp:effectExtent l="0" t="0" r="6350" b="6350"/>
            <wp:docPr id="62" name="Grafik 62"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 xml:space="preserve">Hinweis: </w:t>
      </w:r>
      <w:r w:rsidRPr="006C011C">
        <w:t>Vorlagen, zu denen bereits eine Beziehung übernommen wurde, werden nicht erneut zu</w:t>
      </w:r>
      <w:r>
        <w:t>gwiesen,</w:t>
      </w:r>
      <w:r w:rsidRPr="006C011C">
        <w:t xml:space="preserve"> bis die betreffende</w:t>
      </w:r>
      <w:r>
        <w:t>n</w:t>
      </w:r>
      <w:r w:rsidRPr="006C011C">
        <w:t xml:space="preserve"> Zeile</w:t>
      </w:r>
      <w:r>
        <w:t>n</w:t>
      </w:r>
      <w:r w:rsidRPr="006C011C">
        <w:t xml:space="preserve"> in der G</w:t>
      </w:r>
      <w:r>
        <w:t>BU</w:t>
      </w:r>
      <w:r w:rsidRPr="006C011C">
        <w:t xml:space="preserve"> gelöscht wurde</w:t>
      </w:r>
      <w:r>
        <w:t>n. D</w:t>
      </w:r>
      <w:r w:rsidRPr="006C011C">
        <w:t xml:space="preserve">aran ändert </w:t>
      </w:r>
      <w:r>
        <w:t xml:space="preserve">sich </w:t>
      </w:r>
      <w:r w:rsidRPr="006C011C">
        <w:t>auch nichts</w:t>
      </w:r>
      <w:r>
        <w:t>,</w:t>
      </w:r>
      <w:r w:rsidRPr="006C011C">
        <w:t xml:space="preserve"> </w:t>
      </w:r>
      <w:r>
        <w:t>sofern</w:t>
      </w:r>
      <w:r w:rsidRPr="006C011C">
        <w:t xml:space="preserve"> </w:t>
      </w:r>
      <w:r>
        <w:t>solche</w:t>
      </w:r>
      <w:r w:rsidRPr="006C011C">
        <w:t xml:space="preserve"> Zeile</w:t>
      </w:r>
      <w:r>
        <w:t>n</w:t>
      </w:r>
      <w:r w:rsidRPr="006C011C">
        <w:t xml:space="preserve"> nachträglich in der GPU </w:t>
      </w:r>
      <w:r>
        <w:t>bearbeitet</w:t>
      </w:r>
      <w:r w:rsidRPr="006C011C">
        <w:t xml:space="preserve"> </w:t>
      </w:r>
      <w:r>
        <w:t>worden sein sollten.</w:t>
      </w:r>
    </w:p>
    <w:p w14:paraId="712C2351" w14:textId="77777777" w:rsidR="00703B3C" w:rsidRDefault="00703B3C" w:rsidP="00703B3C">
      <w:pPr>
        <w:keepNext/>
      </w:pPr>
      <w:r>
        <w:rPr>
          <w:noProof/>
        </w:rPr>
        <w:lastRenderedPageBreak/>
        <w:drawing>
          <wp:inline distT="0" distB="0" distL="0" distR="0" wp14:anchorId="6EB7119F" wp14:editId="002C010B">
            <wp:extent cx="4061638" cy="3052943"/>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72646" cy="3061217"/>
                    </a:xfrm>
                    <a:prstGeom prst="rect">
                      <a:avLst/>
                    </a:prstGeom>
                  </pic:spPr>
                </pic:pic>
              </a:graphicData>
            </a:graphic>
          </wp:inline>
        </w:drawing>
      </w:r>
    </w:p>
    <w:p w14:paraId="4553DEF9" w14:textId="3634D52F" w:rsidR="00703B3C" w:rsidRDefault="00703B3C" w:rsidP="00703B3C">
      <w:pPr>
        <w:pStyle w:val="Beschriftung"/>
      </w:pPr>
      <w:r>
        <w:t xml:space="preserve">Abbildung </w:t>
      </w:r>
      <w:r>
        <w:fldChar w:fldCharType="begin"/>
      </w:r>
      <w:r>
        <w:instrText xml:space="preserve"> SEQ Abbildung \* ARABIC </w:instrText>
      </w:r>
      <w:r>
        <w:fldChar w:fldCharType="separate"/>
      </w:r>
      <w:r w:rsidR="0022755A">
        <w:rPr>
          <w:noProof/>
        </w:rPr>
        <w:t>6</w:t>
      </w:r>
      <w:r>
        <w:fldChar w:fldCharType="end"/>
      </w:r>
      <w:r>
        <w:t>: Automatisch hinzugefügte Gefährdungsbeschreibungen</w:t>
      </w:r>
    </w:p>
    <w:p w14:paraId="3D9DDCBC" w14:textId="77777777" w:rsidR="00703B3C" w:rsidRPr="00126223" w:rsidRDefault="00703B3C" w:rsidP="00703B3C">
      <w:r>
        <w:rPr>
          <w:noProof/>
        </w:rPr>
        <w:drawing>
          <wp:inline distT="0" distB="0" distL="0" distR="0" wp14:anchorId="3330B546" wp14:editId="6EA713B2">
            <wp:extent cx="317500" cy="317500"/>
            <wp:effectExtent l="0" t="0" r="6350" b="6350"/>
            <wp:docPr id="64" name="Grafik 64"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 xml:space="preserve">Hinweis: Falls Sie die </w:t>
      </w:r>
      <w:proofErr w:type="spellStart"/>
      <w:r>
        <w:t>R</w:t>
      </w:r>
      <w:r w:rsidRPr="003A4E1A">
        <w:t>eferenzierung</w:t>
      </w:r>
      <w:proofErr w:type="spellEnd"/>
      <w:r w:rsidRPr="003A4E1A">
        <w:t xml:space="preserve"> der </w:t>
      </w:r>
      <w:r>
        <w:t>N</w:t>
      </w:r>
      <w:r w:rsidRPr="003A4E1A">
        <w:t>ummernkreise bei</w:t>
      </w:r>
      <w:r>
        <w:t xml:space="preserve"> den</w:t>
      </w:r>
      <w:r w:rsidRPr="003A4E1A">
        <w:t xml:space="preserve"> Informationen und gesetzlichen Vorgaben nicht benötigen</w:t>
      </w:r>
      <w:r>
        <w:t>,</w:t>
      </w:r>
      <w:r w:rsidRPr="003A4E1A">
        <w:t xml:space="preserve"> empfiehlt es sich diese Spalte über den Report </w:t>
      </w:r>
      <w:proofErr w:type="spellStart"/>
      <w:r w:rsidRPr="003A4E1A">
        <w:t>B</w:t>
      </w:r>
      <w:r>
        <w:t>u</w:t>
      </w:r>
      <w:r w:rsidRPr="003A4E1A">
        <w:t>ilder</w:t>
      </w:r>
      <w:proofErr w:type="spellEnd"/>
      <w:r w:rsidRPr="003A4E1A">
        <w:t xml:space="preserve"> zu entferne</w:t>
      </w:r>
      <w:r>
        <w:t>n. D</w:t>
      </w:r>
      <w:r w:rsidRPr="003A4E1A">
        <w:t xml:space="preserve">ann haben </w:t>
      </w:r>
      <w:r>
        <w:t>S</w:t>
      </w:r>
      <w:r w:rsidRPr="003A4E1A">
        <w:t xml:space="preserve">ie </w:t>
      </w:r>
      <w:r>
        <w:t xml:space="preserve">auch </w:t>
      </w:r>
      <w:r w:rsidRPr="003A4E1A">
        <w:t>mehr Platz für die ermittelten Gefährdung</w:t>
      </w:r>
      <w:r>
        <w:t>en</w:t>
      </w:r>
      <w:r w:rsidRPr="003A4E1A">
        <w:t xml:space="preserve"> und deren Beschreibungen</w:t>
      </w:r>
      <w:r>
        <w:t>.</w:t>
      </w:r>
    </w:p>
    <w:p w14:paraId="44E40AEA" w14:textId="77777777" w:rsidR="000A77BC" w:rsidRDefault="000A77BC" w:rsidP="00D21FC3">
      <w:pPr>
        <w:pStyle w:val="berschrift1"/>
      </w:pPr>
      <w:bookmarkStart w:id="26" w:name="_Toc58853010"/>
      <w:r>
        <w:t>Informationen zur Gefährdungsbeurteilung und der Risikoeinstufung</w:t>
      </w:r>
      <w:bookmarkEnd w:id="26"/>
    </w:p>
    <w:p w14:paraId="17C51522" w14:textId="4C2C646B" w:rsidR="00643731" w:rsidRDefault="000A77BC" w:rsidP="000A77BC">
      <w:r>
        <w:t>Hier werden die Informationen zu den einzelnen Punkten in der Gefährdungsbeurteilung beschrieben</w:t>
      </w:r>
      <w:r w:rsidR="00D71B30">
        <w:t>. E</w:t>
      </w:r>
      <w:r>
        <w:t xml:space="preserve">s werden der Handlungsbedarf festgestellt und die </w:t>
      </w:r>
      <w:r w:rsidRPr="009C7E57">
        <w:t xml:space="preserve">Risikoeinstufung </w:t>
      </w:r>
      <w:r>
        <w:t xml:space="preserve">vorgenommen. Ein </w:t>
      </w:r>
      <w:r w:rsidR="00744766">
        <w:t>festgestellter</w:t>
      </w:r>
      <w:r>
        <w:t xml:space="preserve"> Handlungsbedarf macht im weiteren Verlauf die Definition von Maßnahmen erforderlich. Maßnahmen können schließlich im Rahmen des </w:t>
      </w:r>
      <w:r w:rsidRPr="009C7E57">
        <w:t>Maßnahmenmanagement</w:t>
      </w:r>
      <w:r w:rsidR="0082497D">
        <w:t>s</w:t>
      </w:r>
      <w:r w:rsidRPr="009C7E57">
        <w:t xml:space="preserve"> </w:t>
      </w:r>
      <w:r>
        <w:t xml:space="preserve">nachverfolgt werden. </w:t>
      </w:r>
      <w:r w:rsidR="00CF446B">
        <w:t>S</w:t>
      </w:r>
      <w:r w:rsidR="00CF446B" w:rsidRPr="00CF446B">
        <w:t xml:space="preserve">obald ein Handlungsbedarf </w:t>
      </w:r>
      <w:r w:rsidR="0082497D">
        <w:t>erkannt wurde</w:t>
      </w:r>
      <w:r w:rsidR="00CF446B" w:rsidRPr="00CF446B">
        <w:t>, wir</w:t>
      </w:r>
      <w:r w:rsidR="00CF446B">
        <w:t>d in der</w:t>
      </w:r>
      <w:r w:rsidR="0082497D">
        <w:t xml:space="preserve"> zugehörigen</w:t>
      </w:r>
      <w:r w:rsidR="00CF446B">
        <w:t xml:space="preserve"> GBU</w:t>
      </w:r>
      <w:r w:rsidR="00CF446B" w:rsidRPr="00CF446B">
        <w:t xml:space="preserve"> der Anhang</w:t>
      </w:r>
      <w:r w:rsidR="00C136AB">
        <w:t xml:space="preserve"> </w:t>
      </w:r>
      <w:r w:rsidR="00CF446B" w:rsidRPr="00CF446B">
        <w:t>Maßnahmenliste angezeigt</w:t>
      </w:r>
      <w:r w:rsidR="00CF446B">
        <w:t>.</w:t>
      </w:r>
      <w:r w:rsidR="00EE265F">
        <w:t xml:space="preserve"> Die Einstufung</w:t>
      </w:r>
      <w:r w:rsidR="00EE265F" w:rsidRPr="00EE265F">
        <w:t xml:space="preserve"> </w:t>
      </w:r>
      <w:r w:rsidR="00744766">
        <w:t>des</w:t>
      </w:r>
      <w:r w:rsidR="00EE265F" w:rsidRPr="00EE265F">
        <w:t xml:space="preserve"> </w:t>
      </w:r>
      <w:r w:rsidR="00EE265F">
        <w:t>S</w:t>
      </w:r>
      <w:r w:rsidR="00EE265F" w:rsidRPr="00EE265F">
        <w:t>chadensausmaß</w:t>
      </w:r>
      <w:r w:rsidR="00631135">
        <w:t>es</w:t>
      </w:r>
      <w:r w:rsidR="00643731">
        <w:t>, sowie der Eintrittswahrscheinlichkeit</w:t>
      </w:r>
      <w:r w:rsidR="00631135">
        <w:t xml:space="preserve">, sind </w:t>
      </w:r>
      <w:r w:rsidR="00EE265F" w:rsidRPr="00EE265F">
        <w:t>wichtig</w:t>
      </w:r>
      <w:r w:rsidR="00643731">
        <w:t xml:space="preserve"> im Rahmen der Risikoanalyse. </w:t>
      </w:r>
    </w:p>
    <w:p w14:paraId="250E07F7" w14:textId="7BF47BD2" w:rsidR="00911A61" w:rsidRDefault="00643731" w:rsidP="000A77BC">
      <w:r>
        <w:rPr>
          <w:noProof/>
        </w:rPr>
        <w:lastRenderedPageBreak/>
        <w:drawing>
          <wp:inline distT="0" distB="0" distL="0" distR="0" wp14:anchorId="6D3F2B03" wp14:editId="0B468A24">
            <wp:extent cx="5215340" cy="2638409"/>
            <wp:effectExtent l="0" t="0" r="444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215340" cy="2638409"/>
                    </a:xfrm>
                    <a:prstGeom prst="rect">
                      <a:avLst/>
                    </a:prstGeom>
                  </pic:spPr>
                </pic:pic>
              </a:graphicData>
            </a:graphic>
          </wp:inline>
        </w:drawing>
      </w:r>
    </w:p>
    <w:p w14:paraId="2E50ECE9" w14:textId="14094C6D" w:rsidR="00D71B30" w:rsidRDefault="00D71B30" w:rsidP="00D71B30">
      <w:pPr>
        <w:pStyle w:val="berschrift2"/>
      </w:pPr>
      <w:bookmarkStart w:id="27" w:name="_Toc58853011"/>
      <w:r>
        <w:t>Maßnahmen bei Handlungsbedarf</w:t>
      </w:r>
      <w:r w:rsidR="00AA538F">
        <w:t xml:space="preserve"> einleiten</w:t>
      </w:r>
      <w:bookmarkEnd w:id="27"/>
    </w:p>
    <w:p w14:paraId="47C56B80" w14:textId="374CA5D2" w:rsidR="004F020C" w:rsidRDefault="00D71B30" w:rsidP="000A77BC">
      <w:r>
        <w:t>Wird</w:t>
      </w:r>
      <w:r w:rsidR="008B04B4">
        <w:t xml:space="preserve"> </w:t>
      </w:r>
      <w:r>
        <w:t xml:space="preserve">ein Handlungsbedarf festgestellt, werden aus den bei den Schutzzielen beschriebenen Anforderungen, automatisch von PDAP Maßnahmen abgeleitet. Diese werden in der Maßnahmenliste zu dieser Gefährdungsbeurteilung aufgeführt. </w:t>
      </w:r>
      <w:r w:rsidR="00657682">
        <w:t>Sobald eine Gefährdungsinformation mit Handlungsbedarf gekennzeichnet wurde, wird im Bericht</w:t>
      </w:r>
      <w:r w:rsidR="00D07030">
        <w:t xml:space="preserve">sfuß </w:t>
      </w:r>
      <w:r w:rsidR="008B04B4">
        <w:t>die Ergänzung</w:t>
      </w:r>
      <w:r w:rsidR="00657682">
        <w:t xml:space="preserve"> </w:t>
      </w:r>
      <w:r w:rsidR="00657682" w:rsidRPr="008B04B4">
        <w:rPr>
          <w:rStyle w:val="SchwacheHervorhebung"/>
        </w:rPr>
        <w:t>*) Anhang Maßnahmenliste</w:t>
      </w:r>
      <w:r w:rsidR="00657682">
        <w:t xml:space="preserve"> angezeigt. </w:t>
      </w:r>
      <w:r w:rsidR="008B04B4">
        <w:t>Der Link an diesem Eintrag bringt Sie in die Darstellung der Maßnahmenliste.</w:t>
      </w:r>
      <w:r w:rsidR="00115C05">
        <w:t xml:space="preserve"> Als </w:t>
      </w:r>
      <w:r w:rsidR="00D07030">
        <w:t>z</w:t>
      </w:r>
      <w:r w:rsidR="00115C05">
        <w:t xml:space="preserve">eichnungsbefugter </w:t>
      </w:r>
      <w:r w:rsidR="009F6BCE">
        <w:t>Benutzer</w:t>
      </w:r>
      <w:r w:rsidR="00115C05">
        <w:t xml:space="preserve">, können Sie schließlich die Maßnahmenliste </w:t>
      </w:r>
      <w:r w:rsidR="00A8579B">
        <w:t xml:space="preserve">mit Ihrer digitalen Unterschrift </w:t>
      </w:r>
      <w:r w:rsidR="00115C05">
        <w:t xml:space="preserve">signieren, indem Sie die Bestätigungskennzeichnung setzten. Ihre Unterschrift wird dann automatisch unter der Maßnahmenliste aus dem </w:t>
      </w:r>
      <w:proofErr w:type="spellStart"/>
      <w:r w:rsidR="00115C05">
        <w:t>Sign</w:t>
      </w:r>
      <w:r w:rsidR="0017165C">
        <w:t>aturenspeicher</w:t>
      </w:r>
      <w:proofErr w:type="spellEnd"/>
      <w:r w:rsidR="00115C05">
        <w:t xml:space="preserve"> eingefügt.</w:t>
      </w:r>
      <w:r w:rsidR="00D40105">
        <w:t xml:space="preserve"> </w:t>
      </w:r>
      <w:r w:rsidR="009F6BCE">
        <w:t>S</w:t>
      </w:r>
      <w:r w:rsidR="00D40105" w:rsidRPr="00D40105">
        <w:t xml:space="preserve">o vermeiden </w:t>
      </w:r>
      <w:r w:rsidR="00D07030">
        <w:t>S</w:t>
      </w:r>
      <w:r w:rsidR="00D40105" w:rsidRPr="00D40105">
        <w:t>ie die Notwendigkeit</w:t>
      </w:r>
      <w:r w:rsidR="00D40105">
        <w:t>,</w:t>
      </w:r>
      <w:r w:rsidR="00D40105" w:rsidRPr="00D40105">
        <w:t xml:space="preserve"> den Bericht ausdrucken und unterschreiben zu müssen und </w:t>
      </w:r>
      <w:r w:rsidR="0098510E" w:rsidRPr="00D40105">
        <w:t>scho</w:t>
      </w:r>
      <w:r w:rsidR="0098510E">
        <w:t>n</w:t>
      </w:r>
      <w:r w:rsidR="0098510E" w:rsidRPr="00D40105">
        <w:t>en</w:t>
      </w:r>
      <w:r w:rsidR="00D40105" w:rsidRPr="00D40105">
        <w:t xml:space="preserve"> gleichzeitig die Umwelt</w:t>
      </w:r>
      <w:r w:rsidR="00D40105">
        <w:t>.</w:t>
      </w:r>
    </w:p>
    <w:p w14:paraId="458E8314" w14:textId="00442C3F" w:rsidR="00115C05" w:rsidRDefault="0017165C" w:rsidP="000A77BC">
      <w:r>
        <w:rPr>
          <w:noProof/>
        </w:rPr>
        <w:drawing>
          <wp:inline distT="0" distB="0" distL="0" distR="0" wp14:anchorId="52622981" wp14:editId="52F5A256">
            <wp:extent cx="4475747" cy="2854879"/>
            <wp:effectExtent l="0" t="0" r="127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88439" cy="2862975"/>
                    </a:xfrm>
                    <a:prstGeom prst="rect">
                      <a:avLst/>
                    </a:prstGeom>
                  </pic:spPr>
                </pic:pic>
              </a:graphicData>
            </a:graphic>
          </wp:inline>
        </w:drawing>
      </w:r>
    </w:p>
    <w:p w14:paraId="38FC6C4B" w14:textId="55F9AA15" w:rsidR="008B04B4" w:rsidRDefault="004F020C" w:rsidP="004F020C">
      <w:pPr>
        <w:pStyle w:val="berschrift3"/>
      </w:pPr>
      <w:bookmarkStart w:id="28" w:name="_Toc58853012"/>
      <w:r>
        <w:t>Maßnahmen bearbeiten</w:t>
      </w:r>
      <w:bookmarkEnd w:id="28"/>
    </w:p>
    <w:p w14:paraId="7E860859" w14:textId="7058D36D" w:rsidR="003F494F" w:rsidRDefault="00657682" w:rsidP="000A77BC">
      <w:r>
        <w:t xml:space="preserve">Sie können über das Anklicken </w:t>
      </w:r>
      <w:r w:rsidR="0018393F">
        <w:t>des Berichtssymbols</w:t>
      </w:r>
      <w:r w:rsidR="003F494F">
        <w:t xml:space="preserve"> links in den Zeilen der Maßnahmenliste</w:t>
      </w:r>
      <w:r w:rsidR="00072B66">
        <w:t>,</w:t>
      </w:r>
      <w:r w:rsidR="0018393F">
        <w:t xml:space="preserve"> in die Bearbeitung der Felder </w:t>
      </w:r>
      <w:r w:rsidR="003F494F">
        <w:t xml:space="preserve">für diesen Datensatz </w:t>
      </w:r>
      <w:r w:rsidR="0018393F">
        <w:t>wechseln</w:t>
      </w:r>
      <w:r>
        <w:t xml:space="preserve">, wo Sie Verantwortlichkeiten, Termine, Erledigungsdatum und schließlich die Wirksamkeiten </w:t>
      </w:r>
      <w:r w:rsidR="0018393F">
        <w:t>anführen</w:t>
      </w:r>
      <w:r>
        <w:t>.</w:t>
      </w:r>
    </w:p>
    <w:p w14:paraId="6FD32380" w14:textId="157E9B00" w:rsidR="00D71B30" w:rsidRDefault="007304F6" w:rsidP="006B7FA0">
      <w:pPr>
        <w:pStyle w:val="KeinLeerraum"/>
      </w:pPr>
      <w:r>
        <w:rPr>
          <w:noProof/>
        </w:rPr>
        <w:lastRenderedPageBreak/>
        <w:drawing>
          <wp:inline distT="0" distB="0" distL="0" distR="0" wp14:anchorId="573E81A9" wp14:editId="14012210">
            <wp:extent cx="317500" cy="317500"/>
            <wp:effectExtent l="0" t="0" r="6350" b="6350"/>
            <wp:docPr id="3" name="Grafik 3"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 xml:space="preserve">Hinweis: </w:t>
      </w:r>
      <w:r w:rsidR="003F494F">
        <w:t xml:space="preserve">Beachten Sie, </w:t>
      </w:r>
      <w:r w:rsidR="003F494F" w:rsidRPr="003F494F">
        <w:t xml:space="preserve">dass </w:t>
      </w:r>
      <w:r w:rsidR="003F494F">
        <w:t>S</w:t>
      </w:r>
      <w:r w:rsidR="003F494F" w:rsidRPr="003F494F">
        <w:t xml:space="preserve">ie in der </w:t>
      </w:r>
      <w:r w:rsidR="003F494F">
        <w:t>M</w:t>
      </w:r>
      <w:r w:rsidR="003F494F" w:rsidRPr="003F494F">
        <w:t>aßnahmenliste keine Möglichkeit haben neue Einträge einzufügen</w:t>
      </w:r>
      <w:r w:rsidR="003F494F">
        <w:t>,</w:t>
      </w:r>
      <w:r w:rsidR="003F494F" w:rsidRPr="003F494F">
        <w:t xml:space="preserve"> da sich </w:t>
      </w:r>
      <w:r w:rsidR="003F494F">
        <w:t>ihre</w:t>
      </w:r>
      <w:r w:rsidR="003F494F" w:rsidRPr="003F494F">
        <w:t xml:space="preserve"> Datensätze automatisch aus den angegebenen </w:t>
      </w:r>
      <w:r w:rsidR="003F494F">
        <w:t>G</w:t>
      </w:r>
      <w:r w:rsidR="003F494F" w:rsidRPr="003F494F">
        <w:t>efährdungs</w:t>
      </w:r>
      <w:r w:rsidR="003F494F">
        <w:t>i</w:t>
      </w:r>
      <w:r w:rsidR="003F494F" w:rsidRPr="003F494F">
        <w:t>nformationen</w:t>
      </w:r>
      <w:r w:rsidR="00FE0968">
        <w:t>,</w:t>
      </w:r>
      <w:r w:rsidR="003F494F" w:rsidRPr="003F494F">
        <w:t xml:space="preserve"> zusammen mit de</w:t>
      </w:r>
      <w:r w:rsidR="00FE0968">
        <w:t>ren Kennzeichnungen für einen</w:t>
      </w:r>
      <w:r w:rsidR="003F494F" w:rsidRPr="003F494F">
        <w:t xml:space="preserve"> </w:t>
      </w:r>
      <w:r w:rsidR="005853EF">
        <w:t xml:space="preserve">festgestellten </w:t>
      </w:r>
      <w:r w:rsidR="003F494F" w:rsidRPr="003F494F">
        <w:t>Handlungsbedarf ergeben</w:t>
      </w:r>
      <w:r w:rsidR="003F494F">
        <w:t>.</w:t>
      </w:r>
      <w:r w:rsidR="003F494F" w:rsidRPr="003F494F">
        <w:t xml:space="preserve"> </w:t>
      </w:r>
    </w:p>
    <w:p w14:paraId="350CFF41" w14:textId="4EA9398D" w:rsidR="006B7FA0" w:rsidRDefault="006B7FA0" w:rsidP="006B7FA0">
      <w:pPr>
        <w:pStyle w:val="KeinLeerraum"/>
      </w:pPr>
    </w:p>
    <w:p w14:paraId="4D11C75D" w14:textId="23BF60B8" w:rsidR="006B7FA0" w:rsidRDefault="006B7FA0" w:rsidP="006B7FA0">
      <w:pPr>
        <w:pStyle w:val="KeinLeerraum"/>
      </w:pPr>
      <w:r>
        <w:rPr>
          <w:noProof/>
        </w:rPr>
        <w:drawing>
          <wp:inline distT="0" distB="0" distL="0" distR="0" wp14:anchorId="7B7B9824" wp14:editId="4B4DDD43">
            <wp:extent cx="4138863" cy="4037687"/>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149410" cy="4047977"/>
                    </a:xfrm>
                    <a:prstGeom prst="rect">
                      <a:avLst/>
                    </a:prstGeom>
                  </pic:spPr>
                </pic:pic>
              </a:graphicData>
            </a:graphic>
          </wp:inline>
        </w:drawing>
      </w:r>
    </w:p>
    <w:p w14:paraId="7FEE3D18" w14:textId="45962906" w:rsidR="0021363B" w:rsidRDefault="0021363B" w:rsidP="0021363B">
      <w:pPr>
        <w:pStyle w:val="berschrift3"/>
      </w:pPr>
      <w:bookmarkStart w:id="29" w:name="_Toc58853013"/>
      <w:r>
        <w:t>Zwischenstatus von Maßnahmen dokumentieren</w:t>
      </w:r>
      <w:bookmarkEnd w:id="29"/>
    </w:p>
    <w:p w14:paraId="686FC834" w14:textId="39F8A81A" w:rsidR="007349B2" w:rsidRDefault="0021363B" w:rsidP="0021363B">
      <w:r>
        <w:t>Um den Zwischenstatus</w:t>
      </w:r>
      <w:r w:rsidRPr="0021363B">
        <w:t xml:space="preserve"> von Maßnahmen zu dokumentieren, können Sie die </w:t>
      </w:r>
      <w:r>
        <w:t>M</w:t>
      </w:r>
      <w:r w:rsidRPr="0021363B">
        <w:t>ehr</w:t>
      </w:r>
      <w:r>
        <w:t>z</w:t>
      </w:r>
      <w:r w:rsidRPr="0021363B">
        <w:t>eilen</w:t>
      </w:r>
      <w:r>
        <w:t>-</w:t>
      </w:r>
      <w:r w:rsidRPr="0021363B">
        <w:t xml:space="preserve">Eingabe in dem </w:t>
      </w:r>
      <w:r>
        <w:t>Parameter</w:t>
      </w:r>
      <w:r w:rsidRPr="0021363B">
        <w:t xml:space="preserve"> für die Maßnahmen</w:t>
      </w:r>
      <w:r>
        <w:t>-</w:t>
      </w:r>
      <w:r w:rsidRPr="0021363B">
        <w:t>Bearbeitung verwenden</w:t>
      </w:r>
      <w:r>
        <w:t>, um hier eine knappe Aufzählung unterzubringen</w:t>
      </w:r>
      <w:r w:rsidRPr="0021363B">
        <w:t>. Bei Bedarf können Sie das Feld größer ziehen</w:t>
      </w:r>
      <w:r>
        <w:t>.</w:t>
      </w:r>
    </w:p>
    <w:p w14:paraId="07AF3146" w14:textId="696B1B93" w:rsidR="0021363B" w:rsidRPr="009816E1" w:rsidRDefault="0021363B" w:rsidP="0021363B">
      <w:pPr>
        <w:rPr>
          <w:b/>
          <w:bCs/>
        </w:rPr>
      </w:pPr>
      <w:r w:rsidRPr="009816E1">
        <w:rPr>
          <w:b/>
          <w:bCs/>
        </w:rPr>
        <w:t xml:space="preserve">Beispiel: </w:t>
      </w:r>
    </w:p>
    <w:p w14:paraId="4D0DC286" w14:textId="5505CAE9" w:rsidR="009816E1" w:rsidRDefault="009816E1" w:rsidP="009816E1">
      <w:r>
        <w:t>Notrufleitsystem für Maschine ART-</w:t>
      </w:r>
      <w:proofErr w:type="spellStart"/>
      <w:r>
        <w:t>Flussfire</w:t>
      </w:r>
      <w:proofErr w:type="spellEnd"/>
      <w:r>
        <w:t>:</w:t>
      </w:r>
      <w:r>
        <w:br/>
        <w:t>02.03.2020</w:t>
      </w:r>
      <w:r>
        <w:tab/>
        <w:t>Firma Weiler-Alter stellt Konzept vor</w:t>
      </w:r>
      <w:r>
        <w:br/>
        <w:t>14.04.2020</w:t>
      </w:r>
      <w:r>
        <w:tab/>
        <w:t>Angebot erhalten und geprüft</w:t>
      </w:r>
      <w:r>
        <w:br/>
        <w:t>24.06.2020</w:t>
      </w:r>
      <w:r>
        <w:tab/>
        <w:t>Montage und Inbetriebnahme</w:t>
      </w:r>
    </w:p>
    <w:p w14:paraId="78F9FB86" w14:textId="7CE17BD6" w:rsidR="0021363B" w:rsidRDefault="007349B2" w:rsidP="0021363B">
      <w:r>
        <w:rPr>
          <w:noProof/>
        </w:rPr>
        <w:lastRenderedPageBreak/>
        <w:drawing>
          <wp:inline distT="0" distB="0" distL="0" distR="0" wp14:anchorId="6EDF1F1D" wp14:editId="414ACE3D">
            <wp:extent cx="4660711" cy="3258182"/>
            <wp:effectExtent l="0" t="0" r="6985"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83650" cy="3274218"/>
                    </a:xfrm>
                    <a:prstGeom prst="rect">
                      <a:avLst/>
                    </a:prstGeom>
                  </pic:spPr>
                </pic:pic>
              </a:graphicData>
            </a:graphic>
          </wp:inline>
        </w:drawing>
      </w:r>
    </w:p>
    <w:p w14:paraId="7158C390" w14:textId="127D1797" w:rsidR="009816E1" w:rsidRDefault="009816E1" w:rsidP="0021363B">
      <w:r>
        <w:rPr>
          <w:noProof/>
        </w:rPr>
        <w:drawing>
          <wp:inline distT="0" distB="0" distL="0" distR="0" wp14:anchorId="63FEA750" wp14:editId="7AB00E6A">
            <wp:extent cx="4661346" cy="3548418"/>
            <wp:effectExtent l="0" t="0" r="635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92843" cy="3572395"/>
                    </a:xfrm>
                    <a:prstGeom prst="rect">
                      <a:avLst/>
                    </a:prstGeom>
                  </pic:spPr>
                </pic:pic>
              </a:graphicData>
            </a:graphic>
          </wp:inline>
        </w:drawing>
      </w:r>
    </w:p>
    <w:p w14:paraId="50B05363" w14:textId="77777777" w:rsidR="0021363B" w:rsidRPr="0021363B" w:rsidRDefault="0021363B" w:rsidP="0021363B"/>
    <w:p w14:paraId="3C577A99" w14:textId="51145637" w:rsidR="00C93623" w:rsidRDefault="00C93623" w:rsidP="00C93623">
      <w:pPr>
        <w:pStyle w:val="berschrift1"/>
      </w:pPr>
      <w:bookmarkStart w:id="30" w:name="_Toc58853014"/>
      <w:r>
        <w:lastRenderedPageBreak/>
        <w:t>Risikoanalyse</w:t>
      </w:r>
      <w:bookmarkEnd w:id="30"/>
    </w:p>
    <w:p w14:paraId="5FAD07F8" w14:textId="4E70D0BB" w:rsidR="006063BA" w:rsidRDefault="006063BA" w:rsidP="00C93623">
      <w:r>
        <w:rPr>
          <w:noProof/>
        </w:rPr>
        <w:drawing>
          <wp:inline distT="0" distB="0" distL="0" distR="0" wp14:anchorId="7673304E" wp14:editId="4F712B47">
            <wp:extent cx="5023262" cy="3715951"/>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61589" cy="3744303"/>
                    </a:xfrm>
                    <a:prstGeom prst="rect">
                      <a:avLst/>
                    </a:prstGeom>
                  </pic:spPr>
                </pic:pic>
              </a:graphicData>
            </a:graphic>
          </wp:inline>
        </w:drawing>
      </w:r>
    </w:p>
    <w:p w14:paraId="5904819B" w14:textId="6EDAD482" w:rsidR="00871031" w:rsidRDefault="00871031" w:rsidP="00871031">
      <w:pPr>
        <w:pStyle w:val="berschrift2"/>
      </w:pPr>
      <w:bookmarkStart w:id="31" w:name="_Toc58853015"/>
      <w:r w:rsidRPr="00871031">
        <w:t>Risikoeinschätzung</w:t>
      </w:r>
      <w:bookmarkEnd w:id="31"/>
    </w:p>
    <w:p w14:paraId="009F23CF" w14:textId="25C4E3DF" w:rsidR="006063BA" w:rsidRDefault="00AC6A84" w:rsidP="00C93623">
      <w:proofErr w:type="gramStart"/>
      <w:r w:rsidRPr="00AC6A84">
        <w:t xml:space="preserve">Bei der </w:t>
      </w:r>
      <w:r>
        <w:t>R</w:t>
      </w:r>
      <w:r w:rsidRPr="00AC6A84">
        <w:t>isikoeinschätzung</w:t>
      </w:r>
      <w:r>
        <w:t>,</w:t>
      </w:r>
      <w:proofErr w:type="gramEnd"/>
      <w:r w:rsidRPr="00AC6A84">
        <w:t xml:space="preserve"> können Sie Risikogruppen </w:t>
      </w:r>
      <w:r>
        <w:t>von</w:t>
      </w:r>
      <w:r w:rsidRPr="00AC6A84">
        <w:t xml:space="preserve"> 1 </w:t>
      </w:r>
      <w:r>
        <w:t>bis</w:t>
      </w:r>
      <w:r w:rsidRPr="00AC6A84">
        <w:t xml:space="preserve"> 3 </w:t>
      </w:r>
      <w:r>
        <w:t>unterscheiden.</w:t>
      </w:r>
      <w:r w:rsidRPr="00AC6A84">
        <w:t xml:space="preserve"> </w:t>
      </w:r>
      <w:r>
        <w:t>J</w:t>
      </w:r>
      <w:r w:rsidRPr="00AC6A84">
        <w:t xml:space="preserve">e nachdem welche Risikogruppe </w:t>
      </w:r>
      <w:r>
        <w:t xml:space="preserve">für ein Feld in der Matrix </w:t>
      </w:r>
      <w:r w:rsidRPr="00AC6A84">
        <w:t>gewählt wurde</w:t>
      </w:r>
      <w:r>
        <w:t>,</w:t>
      </w:r>
      <w:r w:rsidRPr="00AC6A84">
        <w:t xml:space="preserve"> </w:t>
      </w:r>
      <w:r>
        <w:t>gelten</w:t>
      </w:r>
      <w:r w:rsidRPr="00AC6A84">
        <w:t xml:space="preserve"> </w:t>
      </w:r>
      <w:r w:rsidR="00D33A6D">
        <w:t xml:space="preserve">üblicherweise </w:t>
      </w:r>
      <w:r w:rsidRPr="00AC6A84">
        <w:t>entsprechend</w:t>
      </w:r>
      <w:r>
        <w:t xml:space="preserve"> unterschiedliche </w:t>
      </w:r>
      <w:r w:rsidRPr="00AC6A84">
        <w:t>Maßnahmen</w:t>
      </w:r>
      <w:r>
        <w:t>kataloge. D</w:t>
      </w:r>
      <w:r w:rsidRPr="00AC6A84">
        <w:t xml:space="preserve">ie Risikogruppe 1 </w:t>
      </w:r>
      <w:r>
        <w:t>stellt</w:t>
      </w:r>
      <w:r w:rsidR="00E37CC1">
        <w:t xml:space="preserve"> bewertungsmäßig</w:t>
      </w:r>
      <w:r>
        <w:t xml:space="preserve"> das geringste Gefahrenpotential dar, </w:t>
      </w:r>
      <w:r w:rsidRPr="00AC6A84">
        <w:t xml:space="preserve">die Risikogruppe 2 </w:t>
      </w:r>
      <w:r>
        <w:t>gilt</w:t>
      </w:r>
      <w:r w:rsidRPr="00AC6A84">
        <w:t xml:space="preserve"> für </w:t>
      </w:r>
      <w:r>
        <w:t xml:space="preserve">mittlere Risiken </w:t>
      </w:r>
      <w:r w:rsidRPr="00AC6A84">
        <w:t xml:space="preserve">und die Risikogruppe 3 ist für </w:t>
      </w:r>
      <w:r>
        <w:t xml:space="preserve">die </w:t>
      </w:r>
      <w:r w:rsidRPr="00AC6A84">
        <w:t>große</w:t>
      </w:r>
      <w:r>
        <w:t>n</w:t>
      </w:r>
      <w:r w:rsidRPr="00AC6A84">
        <w:t xml:space="preserve"> Risiken</w:t>
      </w:r>
      <w:r w:rsidR="00CE3FAD">
        <w:t xml:space="preserve"> vorgesehen.</w:t>
      </w:r>
      <w:r w:rsidR="00472ABA">
        <w:t xml:space="preserve"> Beim Schaden</w:t>
      </w:r>
      <w:r w:rsidR="00231790">
        <w:t>s</w:t>
      </w:r>
      <w:r w:rsidR="00472ABA">
        <w:t>ausmaß und der Eintrittswahrscheinlichkeit, werden wiederum 5 Einstufungen unterschieden. Aus der Kombination dieser beiden Angaben ergibt sich</w:t>
      </w:r>
      <w:r w:rsidR="00FE4168">
        <w:t xml:space="preserve"> dann</w:t>
      </w:r>
      <w:r w:rsidR="00472ABA">
        <w:t xml:space="preserve"> die Risikogruppe als Position in der Matrix.</w:t>
      </w:r>
    </w:p>
    <w:p w14:paraId="658625D2" w14:textId="7BF5F613" w:rsidR="0055533B" w:rsidRDefault="0055533B" w:rsidP="00871031">
      <w:pPr>
        <w:pStyle w:val="berschrift2"/>
      </w:pPr>
      <w:bookmarkStart w:id="32" w:name="_Toc58853016"/>
      <w:r>
        <w:t>Unterscheidungsstufen beim Schadensausmaß</w:t>
      </w:r>
      <w:bookmarkEnd w:id="32"/>
    </w:p>
    <w:p w14:paraId="315B3C36" w14:textId="77777777" w:rsidR="0055533B" w:rsidRDefault="0055533B" w:rsidP="0055533B">
      <w:pPr>
        <w:pStyle w:val="Listenabsatz"/>
        <w:numPr>
          <w:ilvl w:val="0"/>
          <w:numId w:val="15"/>
        </w:numPr>
      </w:pPr>
      <w:r>
        <w:t>keine gesundheitlichen Folgen</w:t>
      </w:r>
    </w:p>
    <w:p w14:paraId="1421B238" w14:textId="77777777" w:rsidR="0055533B" w:rsidRDefault="0055533B" w:rsidP="0055533B">
      <w:pPr>
        <w:pStyle w:val="Listenabsatz"/>
        <w:numPr>
          <w:ilvl w:val="0"/>
          <w:numId w:val="15"/>
        </w:numPr>
      </w:pPr>
      <w:r>
        <w:t>Bagatellfolgen (ohne Arbeitsausfall)</w:t>
      </w:r>
    </w:p>
    <w:p w14:paraId="6BBED693" w14:textId="77777777" w:rsidR="0055533B" w:rsidRDefault="0055533B" w:rsidP="0055533B">
      <w:pPr>
        <w:pStyle w:val="Listenabsatz"/>
        <w:numPr>
          <w:ilvl w:val="0"/>
          <w:numId w:val="15"/>
        </w:numPr>
      </w:pPr>
      <w:r>
        <w:t>mäßig schwere Folgen (Arbeitsausfall, ohne Dauerschäden)</w:t>
      </w:r>
    </w:p>
    <w:p w14:paraId="133AA324" w14:textId="77777777" w:rsidR="0055533B" w:rsidRDefault="0055533B" w:rsidP="0055533B">
      <w:pPr>
        <w:pStyle w:val="Listenabsatz"/>
        <w:numPr>
          <w:ilvl w:val="0"/>
          <w:numId w:val="15"/>
        </w:numPr>
      </w:pPr>
      <w:r>
        <w:t>schwere Folgen, irreparable Dauerschäden</w:t>
      </w:r>
    </w:p>
    <w:p w14:paraId="10F2C013" w14:textId="5C17667A" w:rsidR="0055533B" w:rsidRDefault="0055533B" w:rsidP="0055533B">
      <w:pPr>
        <w:pStyle w:val="Listenabsatz"/>
        <w:numPr>
          <w:ilvl w:val="0"/>
          <w:numId w:val="15"/>
        </w:numPr>
      </w:pPr>
      <w:r>
        <w:t>tödliche Folgen</w:t>
      </w:r>
    </w:p>
    <w:p w14:paraId="5513A7A5" w14:textId="4ED49C80" w:rsidR="00871031" w:rsidRDefault="00871031" w:rsidP="001561AA">
      <w:pPr>
        <w:pStyle w:val="berschrift2"/>
      </w:pPr>
      <w:bookmarkStart w:id="33" w:name="_Toc58853017"/>
      <w:r>
        <w:t>Eintrittswahrscheinlichkeit</w:t>
      </w:r>
      <w:bookmarkEnd w:id="33"/>
    </w:p>
    <w:p w14:paraId="6E134B37" w14:textId="66FE138D" w:rsidR="00871031" w:rsidRDefault="00871031" w:rsidP="00871031">
      <w:pPr>
        <w:pStyle w:val="Listenabsatz"/>
        <w:numPr>
          <w:ilvl w:val="0"/>
          <w:numId w:val="17"/>
        </w:numPr>
      </w:pPr>
      <w:r>
        <w:t>gering, fast unmöglich</w:t>
      </w:r>
    </w:p>
    <w:p w14:paraId="75397ADB" w14:textId="3024010B" w:rsidR="00871031" w:rsidRDefault="00871031" w:rsidP="00871031">
      <w:pPr>
        <w:pStyle w:val="Listenabsatz"/>
        <w:numPr>
          <w:ilvl w:val="0"/>
          <w:numId w:val="17"/>
        </w:numPr>
      </w:pPr>
      <w:r>
        <w:t>vorstellbar, aber unwahrscheinlich</w:t>
      </w:r>
    </w:p>
    <w:p w14:paraId="392B29C2" w14:textId="476BCC3C" w:rsidR="00871031" w:rsidRDefault="00871031" w:rsidP="00871031">
      <w:pPr>
        <w:pStyle w:val="Listenabsatz"/>
        <w:numPr>
          <w:ilvl w:val="0"/>
          <w:numId w:val="17"/>
        </w:numPr>
      </w:pPr>
      <w:r>
        <w:t>gelegentlich möglich</w:t>
      </w:r>
    </w:p>
    <w:p w14:paraId="47EDB73E" w14:textId="501AF737" w:rsidR="00871031" w:rsidRDefault="00871031" w:rsidP="00871031">
      <w:pPr>
        <w:pStyle w:val="Listenabsatz"/>
        <w:numPr>
          <w:ilvl w:val="0"/>
          <w:numId w:val="17"/>
        </w:numPr>
      </w:pPr>
      <w:r>
        <w:t>gut möglich</w:t>
      </w:r>
    </w:p>
    <w:p w14:paraId="060B339D" w14:textId="526DF67B" w:rsidR="00871031" w:rsidRDefault="00871031" w:rsidP="00871031">
      <w:pPr>
        <w:pStyle w:val="Listenabsatz"/>
        <w:numPr>
          <w:ilvl w:val="0"/>
          <w:numId w:val="17"/>
        </w:numPr>
      </w:pPr>
      <w:r>
        <w:t>hoch, fast gewiss</w:t>
      </w:r>
    </w:p>
    <w:p w14:paraId="6AC75432" w14:textId="2C2C6BE6" w:rsidR="00871031" w:rsidRDefault="00C052B0" w:rsidP="00C052B0">
      <w:pPr>
        <w:pStyle w:val="berschrift2"/>
      </w:pPr>
      <w:bookmarkStart w:id="34" w:name="_Toc58853018"/>
      <w:r>
        <w:lastRenderedPageBreak/>
        <w:t>Risikokennzahl</w:t>
      </w:r>
      <w:bookmarkEnd w:id="34"/>
    </w:p>
    <w:p w14:paraId="69A00013" w14:textId="47C68039" w:rsidR="00BA71B1" w:rsidRDefault="00BA71B1" w:rsidP="00871031">
      <w:r>
        <w:t xml:space="preserve">Die Risikoeinstufung einer Gefährdung ergibt sich über die </w:t>
      </w:r>
      <w:r w:rsidR="00C052B0">
        <w:t>Risikokennzahl</w:t>
      </w:r>
      <w:r>
        <w:t>, aufgrund</w:t>
      </w:r>
      <w:r w:rsidR="00C052B0">
        <w:t xml:space="preserve"> </w:t>
      </w:r>
      <w:r>
        <w:t xml:space="preserve">der Angaben zum Schadensausmaß und der Eintrittswahrscheinlichkeit und </w:t>
      </w:r>
      <w:r w:rsidR="00C052B0">
        <w:t xml:space="preserve">der </w:t>
      </w:r>
      <w:r>
        <w:t xml:space="preserve">damit verbundenen </w:t>
      </w:r>
      <w:r w:rsidR="00C052B0">
        <w:t>Positionierung</w:t>
      </w:r>
      <w:r>
        <w:t xml:space="preserve"> innerhalb der Risikomatrix.</w:t>
      </w:r>
    </w:p>
    <w:p w14:paraId="5E0E2EE0" w14:textId="726EBBCF" w:rsidR="008425A2" w:rsidRDefault="008425A2" w:rsidP="00871031">
      <w:r>
        <w:rPr>
          <w:noProof/>
        </w:rPr>
        <w:drawing>
          <wp:inline distT="0" distB="0" distL="0" distR="0" wp14:anchorId="1D27E15F" wp14:editId="322E8D6B">
            <wp:extent cx="4995824" cy="3599188"/>
            <wp:effectExtent l="0" t="0" r="0" b="127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995824" cy="3599188"/>
                    </a:xfrm>
                    <a:prstGeom prst="rect">
                      <a:avLst/>
                    </a:prstGeom>
                  </pic:spPr>
                </pic:pic>
              </a:graphicData>
            </a:graphic>
          </wp:inline>
        </w:drawing>
      </w:r>
    </w:p>
    <w:p w14:paraId="03957984" w14:textId="35850290" w:rsidR="008425A2" w:rsidRDefault="005B6780" w:rsidP="005B6780">
      <w:pPr>
        <w:pStyle w:val="berschrift2"/>
      </w:pPr>
      <w:bookmarkStart w:id="35" w:name="_Toc58853019"/>
      <w:r>
        <w:t>Risikogruppen</w:t>
      </w:r>
      <w:bookmarkEnd w:id="35"/>
    </w:p>
    <w:tbl>
      <w:tblPr>
        <w:tblStyle w:val="Gitternetztabelle1hell"/>
        <w:tblW w:w="0" w:type="auto"/>
        <w:tblLook w:val="04A0" w:firstRow="1" w:lastRow="0" w:firstColumn="1" w:lastColumn="0" w:noHBand="0" w:noVBand="1"/>
      </w:tblPr>
      <w:tblGrid>
        <w:gridCol w:w="1407"/>
        <w:gridCol w:w="760"/>
        <w:gridCol w:w="6610"/>
      </w:tblGrid>
      <w:tr w:rsidR="005B6780" w:rsidRPr="005B6780" w14:paraId="24244A38" w14:textId="77777777" w:rsidTr="00C85E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08AE9E" w14:textId="77777777" w:rsidR="005B6780" w:rsidRPr="005B6780" w:rsidRDefault="005B6780" w:rsidP="00D905A1">
            <w:r w:rsidRPr="005B6780">
              <w:t>Risikogruppe</w:t>
            </w:r>
          </w:p>
        </w:tc>
        <w:tc>
          <w:tcPr>
            <w:tcW w:w="0" w:type="auto"/>
          </w:tcPr>
          <w:p w14:paraId="591FB405" w14:textId="5F3DE9BF" w:rsidR="005B6780" w:rsidRPr="005B6780" w:rsidRDefault="00A225CC" w:rsidP="00D905A1">
            <w:pPr>
              <w:cnfStyle w:val="100000000000" w:firstRow="1" w:lastRow="0" w:firstColumn="0" w:lastColumn="0" w:oddVBand="0" w:evenVBand="0" w:oddHBand="0" w:evenHBand="0" w:firstRowFirstColumn="0" w:firstRowLastColumn="0" w:lastRowFirstColumn="0" w:lastRowLastColumn="0"/>
            </w:pPr>
            <w:r>
              <w:t>Risiko</w:t>
            </w:r>
          </w:p>
        </w:tc>
        <w:tc>
          <w:tcPr>
            <w:tcW w:w="0" w:type="auto"/>
          </w:tcPr>
          <w:p w14:paraId="304A0EBE" w14:textId="1E75580D" w:rsidR="005B6780" w:rsidRPr="005B6780" w:rsidRDefault="00AA23BA" w:rsidP="00D905A1">
            <w:pPr>
              <w:cnfStyle w:val="100000000000" w:firstRow="1" w:lastRow="0" w:firstColumn="0" w:lastColumn="0" w:oddVBand="0" w:evenVBand="0" w:oddHBand="0" w:evenHBand="0" w:firstRowFirstColumn="0" w:firstRowLastColumn="0" w:lastRowFirstColumn="0" w:lastRowLastColumn="0"/>
            </w:pPr>
            <w:r w:rsidRPr="005B6780">
              <w:t>Maßnahmen</w:t>
            </w:r>
          </w:p>
        </w:tc>
      </w:tr>
      <w:tr w:rsidR="005B6780" w:rsidRPr="005B6780" w14:paraId="7366C047" w14:textId="77777777" w:rsidTr="00C85EC0">
        <w:tc>
          <w:tcPr>
            <w:cnfStyle w:val="001000000000" w:firstRow="0" w:lastRow="0" w:firstColumn="1" w:lastColumn="0" w:oddVBand="0" w:evenVBand="0" w:oddHBand="0" w:evenHBand="0" w:firstRowFirstColumn="0" w:firstRowLastColumn="0" w:lastRowFirstColumn="0" w:lastRowLastColumn="0"/>
            <w:tcW w:w="0" w:type="auto"/>
          </w:tcPr>
          <w:p w14:paraId="1F400CDB" w14:textId="29B3B314" w:rsidR="005B6780" w:rsidRPr="005B6780" w:rsidRDefault="005B6780" w:rsidP="00D905A1">
            <w:proofErr w:type="spellStart"/>
            <w:r w:rsidRPr="005B6780">
              <w:t>Risikogr</w:t>
            </w:r>
            <w:proofErr w:type="spellEnd"/>
            <w:r w:rsidR="00AA23BA">
              <w:t>.</w:t>
            </w:r>
            <w:r w:rsidRPr="005B6780">
              <w:t xml:space="preserve"> 1</w:t>
            </w:r>
          </w:p>
        </w:tc>
        <w:tc>
          <w:tcPr>
            <w:tcW w:w="0" w:type="auto"/>
          </w:tcPr>
          <w:p w14:paraId="7739DE1C" w14:textId="77777777" w:rsidR="005B6780" w:rsidRPr="005B6780" w:rsidRDefault="005B6780" w:rsidP="00D905A1">
            <w:pPr>
              <w:cnfStyle w:val="000000000000" w:firstRow="0" w:lastRow="0" w:firstColumn="0" w:lastColumn="0" w:oddVBand="0" w:evenVBand="0" w:oddHBand="0" w:evenHBand="0" w:firstRowFirstColumn="0" w:firstRowLastColumn="0" w:lastRowFirstColumn="0" w:lastRowLastColumn="0"/>
            </w:pPr>
            <w:r w:rsidRPr="005B6780">
              <w:t>klein</w:t>
            </w:r>
          </w:p>
        </w:tc>
        <w:tc>
          <w:tcPr>
            <w:tcW w:w="0" w:type="auto"/>
          </w:tcPr>
          <w:p w14:paraId="020ACCFD" w14:textId="77777777" w:rsidR="005B6780" w:rsidRPr="005B6780" w:rsidRDefault="005B6780" w:rsidP="00D905A1">
            <w:pPr>
              <w:cnfStyle w:val="000000000000" w:firstRow="0" w:lastRow="0" w:firstColumn="0" w:lastColumn="0" w:oddVBand="0" w:evenVBand="0" w:oddHBand="0" w:evenHBand="0" w:firstRowFirstColumn="0" w:firstRowLastColumn="0" w:lastRowFirstColumn="0" w:lastRowLastColumn="0"/>
            </w:pPr>
            <w:r w:rsidRPr="005B6780">
              <w:t>organisatorische und personenbezogene Maßnahmen sind ausreichend</w:t>
            </w:r>
          </w:p>
        </w:tc>
      </w:tr>
      <w:tr w:rsidR="005B6780" w:rsidRPr="005B6780" w14:paraId="602D49CB" w14:textId="77777777" w:rsidTr="00C85EC0">
        <w:tc>
          <w:tcPr>
            <w:cnfStyle w:val="001000000000" w:firstRow="0" w:lastRow="0" w:firstColumn="1" w:lastColumn="0" w:oddVBand="0" w:evenVBand="0" w:oddHBand="0" w:evenHBand="0" w:firstRowFirstColumn="0" w:firstRowLastColumn="0" w:lastRowFirstColumn="0" w:lastRowLastColumn="0"/>
            <w:tcW w:w="0" w:type="auto"/>
          </w:tcPr>
          <w:p w14:paraId="47EB50BE" w14:textId="31256B59" w:rsidR="005B6780" w:rsidRPr="005B6780" w:rsidRDefault="005B6780" w:rsidP="00D905A1">
            <w:proofErr w:type="spellStart"/>
            <w:r w:rsidRPr="005B6780">
              <w:t>Risikogr</w:t>
            </w:r>
            <w:proofErr w:type="spellEnd"/>
            <w:r w:rsidR="00AA23BA">
              <w:t xml:space="preserve">. </w:t>
            </w:r>
            <w:r w:rsidRPr="005B6780">
              <w:t>2</w:t>
            </w:r>
          </w:p>
        </w:tc>
        <w:tc>
          <w:tcPr>
            <w:tcW w:w="0" w:type="auto"/>
          </w:tcPr>
          <w:p w14:paraId="298557A0" w14:textId="77777777" w:rsidR="005B6780" w:rsidRPr="005B6780" w:rsidRDefault="005B6780" w:rsidP="00D905A1">
            <w:pPr>
              <w:cnfStyle w:val="000000000000" w:firstRow="0" w:lastRow="0" w:firstColumn="0" w:lastColumn="0" w:oddVBand="0" w:evenVBand="0" w:oddHBand="0" w:evenHBand="0" w:firstRowFirstColumn="0" w:firstRowLastColumn="0" w:lastRowFirstColumn="0" w:lastRowLastColumn="0"/>
            </w:pPr>
            <w:r w:rsidRPr="005B6780">
              <w:t>mittel</w:t>
            </w:r>
          </w:p>
        </w:tc>
        <w:tc>
          <w:tcPr>
            <w:tcW w:w="0" w:type="auto"/>
          </w:tcPr>
          <w:p w14:paraId="7B7F5D5A" w14:textId="77777777" w:rsidR="005B6780" w:rsidRPr="005B6780" w:rsidRDefault="005B6780" w:rsidP="00D905A1">
            <w:pPr>
              <w:cnfStyle w:val="000000000000" w:firstRow="0" w:lastRow="0" w:firstColumn="0" w:lastColumn="0" w:oddVBand="0" w:evenVBand="0" w:oddHBand="0" w:evenHBand="0" w:firstRowFirstColumn="0" w:firstRowLastColumn="0" w:lastRowFirstColumn="0" w:lastRowLastColumn="0"/>
            </w:pPr>
            <w:r w:rsidRPr="005B6780">
              <w:t>Maßnahmen mit normaler Schutzwirkung sind notwendig</w:t>
            </w:r>
          </w:p>
        </w:tc>
      </w:tr>
      <w:tr w:rsidR="005B6780" w:rsidRPr="005B6780" w14:paraId="7821F8DC" w14:textId="77777777" w:rsidTr="00C85EC0">
        <w:tc>
          <w:tcPr>
            <w:cnfStyle w:val="001000000000" w:firstRow="0" w:lastRow="0" w:firstColumn="1" w:lastColumn="0" w:oddVBand="0" w:evenVBand="0" w:oddHBand="0" w:evenHBand="0" w:firstRowFirstColumn="0" w:firstRowLastColumn="0" w:lastRowFirstColumn="0" w:lastRowLastColumn="0"/>
            <w:tcW w:w="0" w:type="auto"/>
          </w:tcPr>
          <w:p w14:paraId="4474D394" w14:textId="3E092F5C" w:rsidR="005B6780" w:rsidRPr="005B6780" w:rsidRDefault="005B6780" w:rsidP="00D905A1">
            <w:proofErr w:type="spellStart"/>
            <w:r w:rsidRPr="005B6780">
              <w:t>Risikogr</w:t>
            </w:r>
            <w:proofErr w:type="spellEnd"/>
            <w:r w:rsidR="00AA23BA">
              <w:t xml:space="preserve">. </w:t>
            </w:r>
            <w:r w:rsidRPr="005B6780">
              <w:t>3</w:t>
            </w:r>
          </w:p>
        </w:tc>
        <w:tc>
          <w:tcPr>
            <w:tcW w:w="0" w:type="auto"/>
          </w:tcPr>
          <w:p w14:paraId="50E59EA5" w14:textId="77777777" w:rsidR="005B6780" w:rsidRPr="005B6780" w:rsidRDefault="005B6780" w:rsidP="00D905A1">
            <w:pPr>
              <w:cnfStyle w:val="000000000000" w:firstRow="0" w:lastRow="0" w:firstColumn="0" w:lastColumn="0" w:oddVBand="0" w:evenVBand="0" w:oddHBand="0" w:evenHBand="0" w:firstRowFirstColumn="0" w:firstRowLastColumn="0" w:lastRowFirstColumn="0" w:lastRowLastColumn="0"/>
            </w:pPr>
            <w:r w:rsidRPr="005B6780">
              <w:t>groß</w:t>
            </w:r>
          </w:p>
        </w:tc>
        <w:tc>
          <w:tcPr>
            <w:tcW w:w="0" w:type="auto"/>
          </w:tcPr>
          <w:p w14:paraId="1403FD88" w14:textId="77777777" w:rsidR="005B6780" w:rsidRPr="005B6780" w:rsidRDefault="005B6780" w:rsidP="00D905A1">
            <w:pPr>
              <w:cnfStyle w:val="000000000000" w:firstRow="0" w:lastRow="0" w:firstColumn="0" w:lastColumn="0" w:oddVBand="0" w:evenVBand="0" w:oddHBand="0" w:evenHBand="0" w:firstRowFirstColumn="0" w:firstRowLastColumn="0" w:lastRowFirstColumn="0" w:lastRowLastColumn="0"/>
            </w:pPr>
            <w:r w:rsidRPr="005B6780">
              <w:t>Maßnahmen mit erhöhter Schutzwirkung sind dringend notwendig!</w:t>
            </w:r>
          </w:p>
        </w:tc>
      </w:tr>
    </w:tbl>
    <w:p w14:paraId="67CD03B1" w14:textId="77777777" w:rsidR="004B5EF8" w:rsidRDefault="004B5EF8" w:rsidP="00C93623"/>
    <w:p w14:paraId="5A7A94BD" w14:textId="176DE6E3" w:rsidR="004545F7" w:rsidRDefault="00C93623" w:rsidP="00C93623">
      <w:r w:rsidRPr="00C93623">
        <w:t>Die Risik</w:t>
      </w:r>
      <w:r>
        <w:t>oa</w:t>
      </w:r>
      <w:r w:rsidRPr="00C93623">
        <w:t xml:space="preserve">nalyse zeigt </w:t>
      </w:r>
      <w:r w:rsidR="00410B34">
        <w:t>I</w:t>
      </w:r>
      <w:r w:rsidRPr="00C93623">
        <w:t xml:space="preserve">hnen </w:t>
      </w:r>
      <w:r w:rsidR="0036272D">
        <w:t>die</w:t>
      </w:r>
      <w:r w:rsidRPr="00C93623">
        <w:t xml:space="preserve"> Schwerpunkt</w:t>
      </w:r>
      <w:r w:rsidR="0036272D">
        <w:t>v</w:t>
      </w:r>
      <w:r w:rsidRPr="00C93623">
        <w:t xml:space="preserve">erdichtung nach </w:t>
      </w:r>
      <w:r>
        <w:t>S</w:t>
      </w:r>
      <w:r w:rsidRPr="00C93623">
        <w:t xml:space="preserve">chadensausmaß und </w:t>
      </w:r>
      <w:r>
        <w:t>E</w:t>
      </w:r>
      <w:r w:rsidRPr="00C93623">
        <w:t>intrittswahrscheinlichkeit</w:t>
      </w:r>
      <w:r>
        <w:t>.</w:t>
      </w:r>
      <w:r w:rsidR="00F70681">
        <w:t xml:space="preserve"> </w:t>
      </w:r>
      <w:r w:rsidR="00F70681" w:rsidRPr="00F70681">
        <w:t xml:space="preserve">Die Darstellung erfolgt </w:t>
      </w:r>
      <w:r w:rsidR="00410B34">
        <w:t>als</w:t>
      </w:r>
      <w:r w:rsidR="00F70681" w:rsidRPr="00F70681">
        <w:t xml:space="preserve"> </w:t>
      </w:r>
      <w:r w:rsidR="00F70681">
        <w:t>R</w:t>
      </w:r>
      <w:r w:rsidR="00F70681" w:rsidRPr="00F70681">
        <w:t>isikomatrix</w:t>
      </w:r>
      <w:r w:rsidR="00F70681">
        <w:t>. H</w:t>
      </w:r>
      <w:r w:rsidR="00F70681" w:rsidRPr="00F70681">
        <w:t xml:space="preserve">ierzu können Sie </w:t>
      </w:r>
      <w:r w:rsidR="00F70681">
        <w:t>Risikobereiche</w:t>
      </w:r>
      <w:r w:rsidR="00F70681" w:rsidRPr="00F70681">
        <w:t xml:space="preserve"> definieren </w:t>
      </w:r>
      <w:r w:rsidR="00410B34">
        <w:t xml:space="preserve">- </w:t>
      </w:r>
      <w:r w:rsidR="00F70681" w:rsidRPr="00F70681">
        <w:t>für leichte</w:t>
      </w:r>
      <w:r w:rsidR="00410B34">
        <w:t>,</w:t>
      </w:r>
      <w:r w:rsidR="00F70681" w:rsidRPr="00F70681">
        <w:t xml:space="preserve"> mittlere und hohe </w:t>
      </w:r>
      <w:r w:rsidR="00A33CE7">
        <w:t>Risiken.</w:t>
      </w:r>
      <w:r w:rsidR="00AA3DCA">
        <w:t xml:space="preserve"> </w:t>
      </w:r>
      <w:r w:rsidR="00AA3DCA" w:rsidRPr="00AA3DCA">
        <w:t>Zusätzlich können Sie filtern</w:t>
      </w:r>
      <w:r w:rsidR="00AA3DCA">
        <w:t>,</w:t>
      </w:r>
      <w:r w:rsidR="00AA3DCA" w:rsidRPr="00AA3DCA">
        <w:t xml:space="preserve"> ob </w:t>
      </w:r>
      <w:r w:rsidR="00AA3DCA">
        <w:t>S</w:t>
      </w:r>
      <w:r w:rsidR="00AA3DCA" w:rsidRPr="00AA3DCA">
        <w:t xml:space="preserve">ie einschließlich </w:t>
      </w:r>
      <w:r w:rsidR="00410B34">
        <w:t xml:space="preserve">der </w:t>
      </w:r>
      <w:r w:rsidR="00AA3DCA" w:rsidRPr="00AA3DCA">
        <w:t>bestätigt</w:t>
      </w:r>
      <w:r w:rsidR="00AA3DCA">
        <w:t>e</w:t>
      </w:r>
      <w:r w:rsidR="00410B34">
        <w:t xml:space="preserve">n </w:t>
      </w:r>
      <w:r w:rsidR="00AA3DCA" w:rsidRPr="00AA3DCA">
        <w:t>Wirksamkeit oder ohne</w:t>
      </w:r>
      <w:r w:rsidR="00AA3DCA">
        <w:t xml:space="preserve"> die</w:t>
      </w:r>
      <w:r w:rsidR="00AA3DCA" w:rsidRPr="00AA3DCA">
        <w:t xml:space="preserve"> bestätigte Wirksamkeit</w:t>
      </w:r>
      <w:r w:rsidR="00AA3DCA">
        <w:t xml:space="preserve"> von Maßnahmen</w:t>
      </w:r>
      <w:r w:rsidR="00AA3DCA" w:rsidRPr="00AA3DCA">
        <w:t xml:space="preserve"> auswerten möchten</w:t>
      </w:r>
      <w:r w:rsidR="00AA3DCA">
        <w:t xml:space="preserve">. </w:t>
      </w:r>
      <w:r w:rsidR="0036272D">
        <w:t>Die Details</w:t>
      </w:r>
      <w:r w:rsidR="00AA3DCA" w:rsidRPr="00AA3DCA">
        <w:t xml:space="preserve"> aus deren Daten sich die </w:t>
      </w:r>
      <w:r w:rsidR="00AA3DCA">
        <w:t>R</w:t>
      </w:r>
      <w:r w:rsidR="00AA3DCA" w:rsidRPr="00AA3DCA">
        <w:t>isikomatrix zusammensetzt</w:t>
      </w:r>
      <w:r w:rsidR="00EA1FAB">
        <w:t>,</w:t>
      </w:r>
      <w:r w:rsidR="00AA3DCA" w:rsidRPr="00AA3DCA">
        <w:t xml:space="preserve"> wird unterhalb der grafischen Darstellung aufgeführt</w:t>
      </w:r>
      <w:r w:rsidR="0036272D">
        <w:t>. V</w:t>
      </w:r>
      <w:r w:rsidR="00AA3DCA" w:rsidRPr="00AA3DCA">
        <w:t xml:space="preserve">on hier aus können Sie über </w:t>
      </w:r>
      <w:r w:rsidR="0036272D">
        <w:t>den</w:t>
      </w:r>
      <w:r w:rsidR="00AA3DCA" w:rsidRPr="00AA3DCA">
        <w:t xml:space="preserve"> </w:t>
      </w:r>
      <w:r w:rsidR="00410B34">
        <w:t>Link</w:t>
      </w:r>
      <w:r w:rsidR="00AA3DCA" w:rsidRPr="00AA3DCA">
        <w:t xml:space="preserve"> </w:t>
      </w:r>
      <w:r w:rsidR="00410B34">
        <w:t>in</w:t>
      </w:r>
      <w:r w:rsidR="0036272D">
        <w:t xml:space="preserve"> der </w:t>
      </w:r>
      <w:r w:rsidR="00AA3DCA">
        <w:t>M</w:t>
      </w:r>
      <w:r w:rsidR="00AA3DCA" w:rsidRPr="00AA3DCA">
        <w:t xml:space="preserve">aßnahmenbeschreibung direkt in die </w:t>
      </w:r>
      <w:r w:rsidR="00410B34">
        <w:t>zugehörige</w:t>
      </w:r>
      <w:r w:rsidR="00AA3DCA" w:rsidRPr="00AA3DCA">
        <w:t xml:space="preserve"> </w:t>
      </w:r>
      <w:r w:rsidR="00AA3DCA">
        <w:t>G</w:t>
      </w:r>
      <w:r w:rsidR="00AA3DCA" w:rsidRPr="00AA3DCA">
        <w:t>efährdungsbeurteilung</w:t>
      </w:r>
      <w:r w:rsidR="00410B34">
        <w:t xml:space="preserve"> w</w:t>
      </w:r>
      <w:r w:rsidR="00AA3DCA" w:rsidRPr="00AA3DCA">
        <w:t>echseln</w:t>
      </w:r>
      <w:r w:rsidR="00AA3DCA">
        <w:t>.</w:t>
      </w:r>
      <w:r w:rsidR="000A4E70">
        <w:t xml:space="preserve"> Sofern noch keine Maßnahme definiert ist, können Sie stattdessen die zugehörige </w:t>
      </w:r>
      <w:r w:rsidR="008B4B69">
        <w:t>Anforderungsliste</w:t>
      </w:r>
      <w:r w:rsidR="000A4E70">
        <w:t xml:space="preserve"> aufrufen </w:t>
      </w:r>
      <w:proofErr w:type="gramStart"/>
      <w:r w:rsidR="000A4E70">
        <w:t>und  von</w:t>
      </w:r>
      <w:proofErr w:type="gramEnd"/>
      <w:r w:rsidR="000A4E70">
        <w:t xml:space="preserve"> dort aus die notwendigen Maßnahmen anlegen.</w:t>
      </w:r>
    </w:p>
    <w:p w14:paraId="637BCD3F" w14:textId="7DAD58EB" w:rsidR="00862217" w:rsidRDefault="00862217" w:rsidP="00C93623">
      <w:r>
        <w:rPr>
          <w:noProof/>
        </w:rPr>
        <w:lastRenderedPageBreak/>
        <w:drawing>
          <wp:inline distT="0" distB="0" distL="0" distR="0" wp14:anchorId="7E393604" wp14:editId="1EAA50D6">
            <wp:extent cx="4832865" cy="4438650"/>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54707" cy="4458711"/>
                    </a:xfrm>
                    <a:prstGeom prst="rect">
                      <a:avLst/>
                    </a:prstGeom>
                  </pic:spPr>
                </pic:pic>
              </a:graphicData>
            </a:graphic>
          </wp:inline>
        </w:drawing>
      </w:r>
    </w:p>
    <w:p w14:paraId="51B100F4" w14:textId="06EBDDD7" w:rsidR="0036272D" w:rsidRDefault="00AA3DCA" w:rsidP="00C93623">
      <w:r>
        <w:t xml:space="preserve"> </w:t>
      </w:r>
    </w:p>
    <w:p w14:paraId="5122BFCD" w14:textId="638D72DC" w:rsidR="0036272D" w:rsidRDefault="0036272D" w:rsidP="0036272D">
      <w:pPr>
        <w:pStyle w:val="berschrift2"/>
      </w:pPr>
      <w:bookmarkStart w:id="36" w:name="_Toc58853020"/>
      <w:r w:rsidRPr="0036272D">
        <w:t>Risiko-Ampel als Fieberthermometer</w:t>
      </w:r>
      <w:bookmarkEnd w:id="36"/>
    </w:p>
    <w:p w14:paraId="6EF62386" w14:textId="09BD5238" w:rsidR="0036272D" w:rsidRDefault="00AA3DCA" w:rsidP="00C93623">
      <w:r w:rsidRPr="00AA3DCA">
        <w:t xml:space="preserve">Über den </w:t>
      </w:r>
      <w:r>
        <w:t>A</w:t>
      </w:r>
      <w:r w:rsidRPr="00AA3DCA">
        <w:t xml:space="preserve">mpelfaktor sehen </w:t>
      </w:r>
      <w:r w:rsidR="00E71389">
        <w:t>S</w:t>
      </w:r>
      <w:r w:rsidRPr="00AA3DCA">
        <w:t xml:space="preserve">ie die </w:t>
      </w:r>
      <w:r>
        <w:t>Q</w:t>
      </w:r>
      <w:r w:rsidRPr="00AA3DCA">
        <w:t xml:space="preserve">uersummen in den </w:t>
      </w:r>
      <w:r>
        <w:t>R</w:t>
      </w:r>
      <w:r w:rsidRPr="00AA3DCA">
        <w:t xml:space="preserve">isikobereichen als </w:t>
      </w:r>
      <w:r>
        <w:t>F</w:t>
      </w:r>
      <w:r w:rsidRPr="00AA3DCA">
        <w:t>ieberthermometer</w:t>
      </w:r>
      <w:r w:rsidR="005F025B">
        <w:t>.</w:t>
      </w:r>
      <w:r w:rsidR="00862217">
        <w:t xml:space="preserve"> </w:t>
      </w:r>
      <w:r w:rsidR="00C2521E">
        <w:t xml:space="preserve">Die Bereichsverteilung </w:t>
      </w:r>
      <w:r w:rsidR="00B84052">
        <w:t>orientiert</w:t>
      </w:r>
      <w:r w:rsidR="005824D5">
        <w:t xml:space="preserve"> sich</w:t>
      </w:r>
      <w:r w:rsidR="00C2521E">
        <w:t xml:space="preserve"> dabei im Verhältnis zur aufgetretenen Anzahl im jeweiligen Bereich. </w:t>
      </w:r>
      <w:r w:rsidR="00862217">
        <w:t xml:space="preserve"> Sie </w:t>
      </w:r>
      <w:r w:rsidR="00473E28">
        <w:t>erhalten so eine</w:t>
      </w:r>
      <w:r w:rsidR="00862217">
        <w:t xml:space="preserve"> Verdichtung</w:t>
      </w:r>
      <w:r w:rsidR="00C2521E">
        <w:t xml:space="preserve"> </w:t>
      </w:r>
      <w:r w:rsidR="00862217">
        <w:t>der Gesamtrisikobetrachtung als Kennwert.</w:t>
      </w:r>
    </w:p>
    <w:p w14:paraId="408357E8" w14:textId="770F80FC" w:rsidR="004E7A86" w:rsidRDefault="00044763" w:rsidP="00C60D39">
      <w:pPr>
        <w:jc w:val="both"/>
      </w:pPr>
      <w:r>
        <w:rPr>
          <w:noProof/>
        </w:rPr>
        <w:drawing>
          <wp:inline distT="0" distB="0" distL="0" distR="0" wp14:anchorId="28D432F8" wp14:editId="44EF5DBB">
            <wp:extent cx="5057775" cy="257906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08425" cy="2604891"/>
                    </a:xfrm>
                    <a:prstGeom prst="rect">
                      <a:avLst/>
                    </a:prstGeom>
                  </pic:spPr>
                </pic:pic>
              </a:graphicData>
            </a:graphic>
          </wp:inline>
        </w:drawing>
      </w:r>
    </w:p>
    <w:p w14:paraId="036C70AE" w14:textId="0B8AD97D" w:rsidR="00AA3DCA" w:rsidRDefault="0036272D" w:rsidP="0036272D">
      <w:pPr>
        <w:pStyle w:val="berschrift2"/>
      </w:pPr>
      <w:bookmarkStart w:id="37" w:name="_Toc58853021"/>
      <w:r w:rsidRPr="0036272D">
        <w:lastRenderedPageBreak/>
        <w:t xml:space="preserve">Filtermöglichkeit </w:t>
      </w:r>
      <w:r w:rsidR="007D292E">
        <w:t xml:space="preserve">für die </w:t>
      </w:r>
      <w:r w:rsidR="007D292E" w:rsidRPr="007D292E">
        <w:t>Eingrenzung des Risikobereichs</w:t>
      </w:r>
      <w:bookmarkEnd w:id="37"/>
    </w:p>
    <w:p w14:paraId="0AF8F2A5" w14:textId="6592A9C8" w:rsidR="00AA3DCA" w:rsidRDefault="0036272D" w:rsidP="00C93623">
      <w:r>
        <w:t>Über di</w:t>
      </w:r>
      <w:r w:rsidRPr="0036272D">
        <w:t xml:space="preserve">e </w:t>
      </w:r>
      <w:r>
        <w:t>P</w:t>
      </w:r>
      <w:r w:rsidRPr="0036272D">
        <w:t xml:space="preserve">arametereinstellungen können Sie den </w:t>
      </w:r>
      <w:r>
        <w:t>R</w:t>
      </w:r>
      <w:r w:rsidRPr="0036272D">
        <w:t xml:space="preserve">isikobereich </w:t>
      </w:r>
      <w:r w:rsidR="004B5EF8">
        <w:t xml:space="preserve">in der Risikoanalyse </w:t>
      </w:r>
      <w:r w:rsidRPr="0036272D">
        <w:t>auf die hohen</w:t>
      </w:r>
      <w:r w:rsidR="007D292E">
        <w:t>,</w:t>
      </w:r>
      <w:r w:rsidRPr="0036272D">
        <w:t xml:space="preserve"> mittleren oder nur die leichten Risiken eingrenzen lassen</w:t>
      </w:r>
      <w:r w:rsidR="004545F7">
        <w:t>. S</w:t>
      </w:r>
      <w:r w:rsidRPr="0036272D">
        <w:t xml:space="preserve">o erscheinen auch nur </w:t>
      </w:r>
      <w:r w:rsidR="00887FA6">
        <w:t>die</w:t>
      </w:r>
      <w:r w:rsidRPr="0036272D">
        <w:t xml:space="preserve"> Maßnahmen in </w:t>
      </w:r>
      <w:r w:rsidR="004B5EF8">
        <w:t>deren</w:t>
      </w:r>
      <w:r w:rsidRPr="0036272D">
        <w:t xml:space="preserve"> </w:t>
      </w:r>
      <w:r w:rsidR="007D292E">
        <w:t>D</w:t>
      </w:r>
      <w:r w:rsidRPr="0036272D">
        <w:t>etailansicht</w:t>
      </w:r>
      <w:r w:rsidR="008101DE">
        <w:t xml:space="preserve">, die Sie primär </w:t>
      </w:r>
      <w:r w:rsidR="002600B6">
        <w:t>interessieren</w:t>
      </w:r>
      <w:r w:rsidR="008101DE">
        <w:t>.</w:t>
      </w:r>
    </w:p>
    <w:p w14:paraId="79026E42" w14:textId="2AFF1DD1" w:rsidR="00BC1C17" w:rsidRDefault="005355B9" w:rsidP="00C93623">
      <w:r>
        <w:rPr>
          <w:noProof/>
        </w:rPr>
        <w:drawing>
          <wp:inline distT="0" distB="0" distL="0" distR="0" wp14:anchorId="1827A34F" wp14:editId="0D54FD7F">
            <wp:extent cx="4835959" cy="4516120"/>
            <wp:effectExtent l="0" t="0" r="317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62582" cy="4540983"/>
                    </a:xfrm>
                    <a:prstGeom prst="rect">
                      <a:avLst/>
                    </a:prstGeom>
                  </pic:spPr>
                </pic:pic>
              </a:graphicData>
            </a:graphic>
          </wp:inline>
        </w:drawing>
      </w:r>
    </w:p>
    <w:p w14:paraId="6CF93665" w14:textId="78983329" w:rsidR="00C93623" w:rsidRDefault="00A53E79" w:rsidP="00A53E79">
      <w:pPr>
        <w:pStyle w:val="berschrift1"/>
      </w:pPr>
      <w:bookmarkStart w:id="38" w:name="_Toc58853022"/>
      <w:r>
        <w:t>Einstellung der Risikobereiche</w:t>
      </w:r>
      <w:bookmarkEnd w:id="38"/>
    </w:p>
    <w:p w14:paraId="146A01C5" w14:textId="70F10E9C" w:rsidR="009604DE" w:rsidRDefault="00A53E79" w:rsidP="00C93623">
      <w:r>
        <w:t>Definieren Sie d</w:t>
      </w:r>
      <w:r w:rsidRPr="00A53E79">
        <w:t xml:space="preserve">ie </w:t>
      </w:r>
      <w:r>
        <w:t>R</w:t>
      </w:r>
      <w:r w:rsidRPr="00A53E79">
        <w:t xml:space="preserve">isikobereiche für die Gewichtung der einzelnen Gefährdungen in den </w:t>
      </w:r>
      <w:r>
        <w:t>R</w:t>
      </w:r>
      <w:r w:rsidR="00067162">
        <w:t>i</w:t>
      </w:r>
      <w:r w:rsidRPr="00A53E79">
        <w:t>sikostufen</w:t>
      </w:r>
      <w:r>
        <w:t xml:space="preserve"> </w:t>
      </w:r>
      <w:r w:rsidR="00072B66">
        <w:t xml:space="preserve">für </w:t>
      </w:r>
      <w:r>
        <w:t xml:space="preserve">grün, </w:t>
      </w:r>
      <w:r w:rsidRPr="00A53E79">
        <w:t>gelb oder rot</w:t>
      </w:r>
      <w:r w:rsidR="00072B66">
        <w:t xml:space="preserve">, um so </w:t>
      </w:r>
      <w:r w:rsidRPr="00A53E79">
        <w:t>eine leichte</w:t>
      </w:r>
      <w:r>
        <w:t>,</w:t>
      </w:r>
      <w:r w:rsidRPr="00A53E79">
        <w:t xml:space="preserve"> eine mittlere oder eine schwere Gefährdung</w:t>
      </w:r>
      <w:r w:rsidR="00072B66">
        <w:t xml:space="preserve"> zu kennzeichnen</w:t>
      </w:r>
      <w:r>
        <w:t xml:space="preserve">. </w:t>
      </w:r>
      <w:r w:rsidR="009604DE">
        <w:t xml:space="preserve">Dazu tragen Sie die Zahlen von 1 bis 3 – für die leichte bis schwere Gefährdungseinstufung an den Positionen innerhalb der Matrix an. Verwenden Sie hierfür wiederum die Parameter. </w:t>
      </w:r>
      <w:r w:rsidR="00FF69AC">
        <w:t xml:space="preserve">Sie können </w:t>
      </w:r>
      <w:r w:rsidR="009604DE">
        <w:t>für jede Spalte in der Matrix</w:t>
      </w:r>
      <w:r w:rsidR="00FF69AC">
        <w:t xml:space="preserve"> (dem</w:t>
      </w:r>
      <w:r w:rsidR="009604DE">
        <w:t xml:space="preserve"> Schadensausmaß</w:t>
      </w:r>
      <w:r w:rsidR="00FF69AC">
        <w:t xml:space="preserve"> zwischen</w:t>
      </w:r>
      <w:r w:rsidR="009604DE">
        <w:t xml:space="preserve"> 1 bis 5</w:t>
      </w:r>
      <w:r w:rsidR="00FF69AC">
        <w:t>),</w:t>
      </w:r>
      <w:r w:rsidR="009604DE">
        <w:t xml:space="preserve"> je</w:t>
      </w:r>
      <w:r w:rsidR="00FF69AC">
        <w:t xml:space="preserve"> eine Gewichtung zwischen 1 und 3 treffen. </w:t>
      </w:r>
      <w:r w:rsidR="009604DE">
        <w:t xml:space="preserve"> </w:t>
      </w:r>
      <w:r w:rsidR="00FF69AC">
        <w:t xml:space="preserve">Hierrüber legen </w:t>
      </w:r>
      <w:r w:rsidR="009604DE">
        <w:t xml:space="preserve">Sie </w:t>
      </w:r>
      <w:r w:rsidR="00FF69AC">
        <w:t>die</w:t>
      </w:r>
      <w:r w:rsidR="009604DE">
        <w:t xml:space="preserve"> Angaben </w:t>
      </w:r>
      <w:r w:rsidR="00FF69AC">
        <w:t xml:space="preserve">für </w:t>
      </w:r>
      <w:r w:rsidR="009604DE">
        <w:t>die Abstufungen zur Eintrittswahrscheinlichkeit</w:t>
      </w:r>
      <w:r w:rsidR="00FF69AC">
        <w:t xml:space="preserve"> fest</w:t>
      </w:r>
      <w:r w:rsidR="009604DE">
        <w:t>. Bei Angabe einer 1</w:t>
      </w:r>
      <w:r w:rsidR="00FF69AC">
        <w:t>,</w:t>
      </w:r>
      <w:r w:rsidR="009604DE">
        <w:t xml:space="preserve"> wird die jeweilige </w:t>
      </w:r>
      <w:r w:rsidR="00FF69AC">
        <w:t>Schnittpunkt-</w:t>
      </w:r>
      <w:r w:rsidR="009604DE">
        <w:t>Position innerhalb der Matrix</w:t>
      </w:r>
      <w:r w:rsidR="008B364B">
        <w:t xml:space="preserve"> </w:t>
      </w:r>
      <w:r w:rsidR="009604DE">
        <w:t xml:space="preserve">mit grün bewertet (geringes Risiko = 1), </w:t>
      </w:r>
      <w:r w:rsidR="008B364B">
        <w:t>bei</w:t>
      </w:r>
      <w:r w:rsidR="009604DE">
        <w:t xml:space="preserve"> 2 mit gelb</w:t>
      </w:r>
      <w:r w:rsidR="008B364B">
        <w:t xml:space="preserve"> </w:t>
      </w:r>
      <w:r w:rsidR="009604DE">
        <w:t xml:space="preserve">für das mittlere Risiko und mit 3 für rot, </w:t>
      </w:r>
      <w:r w:rsidR="008B364B">
        <w:t>das</w:t>
      </w:r>
      <w:r w:rsidR="009604DE">
        <w:t xml:space="preserve"> hohe Risiko. Die folgende Abbildung zeigt den Aufbau im System</w:t>
      </w:r>
      <w:r w:rsidR="001A6957">
        <w:t>.</w:t>
      </w:r>
    </w:p>
    <w:p w14:paraId="6D1C0FF9" w14:textId="6A7D6AA3" w:rsidR="009604DE" w:rsidRDefault="009604DE" w:rsidP="00C93623">
      <w:r>
        <w:rPr>
          <w:noProof/>
        </w:rPr>
        <w:drawing>
          <wp:inline distT="0" distB="0" distL="0" distR="0" wp14:anchorId="19311458" wp14:editId="0AE63995">
            <wp:extent cx="317500" cy="317500"/>
            <wp:effectExtent l="0" t="0" r="6350" b="6350"/>
            <wp:docPr id="20" name="Grafik 20"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Pr="00304FBE">
        <w:t xml:space="preserve"> </w:t>
      </w:r>
      <w:r>
        <w:t>Hinweis: Änderungen an den Einstellungen der Risikober</w:t>
      </w:r>
      <w:r w:rsidR="009F5C0A">
        <w:t>ei</w:t>
      </w:r>
      <w:r>
        <w:t xml:space="preserve">che können nur von </w:t>
      </w:r>
      <w:r w:rsidRPr="009604DE">
        <w:t xml:space="preserve">Mitgliedern </w:t>
      </w:r>
      <w:r>
        <w:t xml:space="preserve">der PDAP-Benutzergruppe </w:t>
      </w:r>
      <w:proofErr w:type="spellStart"/>
      <w:r>
        <w:t>PDAP_Admin</w:t>
      </w:r>
      <w:proofErr w:type="spellEnd"/>
      <w:r>
        <w:t xml:space="preserve"> gespeichert werden.</w:t>
      </w:r>
    </w:p>
    <w:p w14:paraId="45172288" w14:textId="33CADAA8" w:rsidR="009604DE" w:rsidRDefault="00ED4AB7" w:rsidP="00C93623">
      <w:r>
        <w:rPr>
          <w:noProof/>
        </w:rPr>
        <w:lastRenderedPageBreak/>
        <w:drawing>
          <wp:inline distT="0" distB="0" distL="0" distR="0" wp14:anchorId="08333820" wp14:editId="26E426F1">
            <wp:extent cx="5031843" cy="3820473"/>
            <wp:effectExtent l="0" t="0" r="0" b="889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9562" cy="3826333"/>
                    </a:xfrm>
                    <a:prstGeom prst="rect">
                      <a:avLst/>
                    </a:prstGeom>
                  </pic:spPr>
                </pic:pic>
              </a:graphicData>
            </a:graphic>
          </wp:inline>
        </w:drawing>
      </w:r>
    </w:p>
    <w:p w14:paraId="5A1D9DA7" w14:textId="14923DAA" w:rsidR="00F5622C" w:rsidRDefault="00031CA7" w:rsidP="00F5622C">
      <w:r>
        <w:rPr>
          <w:noProof/>
        </w:rPr>
        <w:drawing>
          <wp:inline distT="0" distB="0" distL="0" distR="0" wp14:anchorId="329AEEA6" wp14:editId="50128F90">
            <wp:extent cx="317500" cy="317500"/>
            <wp:effectExtent l="0" t="0" r="6350" b="6350"/>
            <wp:docPr id="24" name="Grafik 24" descr="Lichter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htson.svg"/>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17500" cy="317500"/>
                    </a:xfrm>
                    <a:prstGeom prst="rect">
                      <a:avLst/>
                    </a:prstGeom>
                  </pic:spPr>
                </pic:pic>
              </a:graphicData>
            </a:graphic>
          </wp:inline>
        </w:drawing>
      </w:r>
      <w:r w:rsidR="00304FBE" w:rsidRPr="00304FBE">
        <w:t xml:space="preserve"> </w:t>
      </w:r>
      <w:r w:rsidR="00304FBE">
        <w:t xml:space="preserve">Hinweis: </w:t>
      </w:r>
      <w:r w:rsidRPr="00031CA7">
        <w:t>Beim Erinnerung</w:t>
      </w:r>
      <w:r w:rsidR="00304FBE">
        <w:t>sd</w:t>
      </w:r>
      <w:r w:rsidRPr="00031CA7">
        <w:t xml:space="preserve">ienst </w:t>
      </w:r>
      <w:r>
        <w:t>wird</w:t>
      </w:r>
      <w:r w:rsidRPr="00031CA7">
        <w:t xml:space="preserve"> aufgeführt</w:t>
      </w:r>
      <w:r>
        <w:t>,</w:t>
      </w:r>
      <w:r w:rsidRPr="00031CA7">
        <w:t xml:space="preserve"> wie viele Gefährdungen jeweils</w:t>
      </w:r>
      <w:r>
        <w:t xml:space="preserve"> in den</w:t>
      </w:r>
      <w:r w:rsidRPr="00031CA7">
        <w:t xml:space="preserve"> eingestellten </w:t>
      </w:r>
      <w:r>
        <w:t>R</w:t>
      </w:r>
      <w:r w:rsidRPr="00031CA7">
        <w:t>isikobereichen aufgetreten sind</w:t>
      </w:r>
      <w:r>
        <w:t>.</w:t>
      </w:r>
    </w:p>
    <w:p w14:paraId="7E8AD872" w14:textId="7F6B2AA0" w:rsidR="004E508A" w:rsidRDefault="004E508A" w:rsidP="004E508A">
      <w:pPr>
        <w:pStyle w:val="berschrift2"/>
      </w:pPr>
      <w:bookmarkStart w:id="39" w:name="_Toc58853023"/>
      <w:r>
        <w:t>Berechtigungen für die Einstellung der Risikobereiche</w:t>
      </w:r>
      <w:bookmarkEnd w:id="39"/>
    </w:p>
    <w:p w14:paraId="427653DE" w14:textId="5635EA28" w:rsidR="004B661F" w:rsidRDefault="004B661F" w:rsidP="00F5622C">
      <w:r>
        <w:t>D</w:t>
      </w:r>
      <w:r w:rsidR="004E508A">
        <w:t xml:space="preserve">ie Berechtigung zur Einstellung der Risikobereiche </w:t>
      </w:r>
      <w:r>
        <w:t>haben nur</w:t>
      </w:r>
      <w:r w:rsidR="00FC6F2E">
        <w:t xml:space="preserve"> PDAP-Administratoren, also</w:t>
      </w:r>
      <w:r>
        <w:t xml:space="preserve"> Mitglieder der Gruppe</w:t>
      </w:r>
      <w:r w:rsidR="00FC6F2E">
        <w:t xml:space="preserve"> </w:t>
      </w:r>
      <w:proofErr w:type="spellStart"/>
      <w:r w:rsidR="00FC6F2E">
        <w:t>PDAP_Admin</w:t>
      </w:r>
      <w:proofErr w:type="spellEnd"/>
      <w:r>
        <w:t>. Nur Sie können an den Einstellungen Änderungen vornehmen.</w:t>
      </w:r>
    </w:p>
    <w:p w14:paraId="4DE1F603" w14:textId="11AEF697" w:rsidR="004E508A" w:rsidRDefault="00D40220" w:rsidP="00F5622C">
      <w:r>
        <w:rPr>
          <w:noProof/>
        </w:rPr>
        <w:drawing>
          <wp:inline distT="0" distB="0" distL="0" distR="0" wp14:anchorId="2C1D5097" wp14:editId="6BAA2BB8">
            <wp:extent cx="4940996" cy="2861006"/>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37608" cy="2916947"/>
                    </a:xfrm>
                    <a:prstGeom prst="rect">
                      <a:avLst/>
                    </a:prstGeom>
                  </pic:spPr>
                </pic:pic>
              </a:graphicData>
            </a:graphic>
          </wp:inline>
        </w:drawing>
      </w:r>
    </w:p>
    <w:p w14:paraId="0036AA78" w14:textId="77777777" w:rsidR="004A583B" w:rsidRDefault="004A583B" w:rsidP="00F5622C"/>
    <w:p w14:paraId="6B6F6A8E" w14:textId="0FE15D1A" w:rsidR="00072B66" w:rsidRDefault="00072B66" w:rsidP="006F66B9">
      <w:pPr>
        <w:pStyle w:val="berschrift1"/>
      </w:pPr>
      <w:bookmarkStart w:id="40" w:name="_Toc58853024"/>
      <w:r>
        <w:lastRenderedPageBreak/>
        <w:t>Liste der offenen Maßnahmen</w:t>
      </w:r>
      <w:bookmarkEnd w:id="40"/>
    </w:p>
    <w:p w14:paraId="351A9D2D" w14:textId="6AF7108E" w:rsidR="006F66B9" w:rsidRDefault="003763D8" w:rsidP="006F66B9">
      <w:r>
        <w:t>Mit der</w:t>
      </w:r>
      <w:r w:rsidRPr="003763D8">
        <w:t xml:space="preserve"> Liste der offenen Maßnahmen können Sie alle Maßnahmen auflisten lassen</w:t>
      </w:r>
      <w:r>
        <w:t>,</w:t>
      </w:r>
      <w:r w:rsidRPr="003763D8">
        <w:t xml:space="preserve"> die noch nicht </w:t>
      </w:r>
      <w:r>
        <w:t>abgeschlossen</w:t>
      </w:r>
      <w:r w:rsidRPr="003763D8">
        <w:t xml:space="preserve"> sind</w:t>
      </w:r>
      <w:r>
        <w:t>. Di</w:t>
      </w:r>
      <w:r w:rsidRPr="003763D8">
        <w:t xml:space="preserve">e Liste lässt sich auf </w:t>
      </w:r>
      <w:r>
        <w:t>A</w:t>
      </w:r>
      <w:r w:rsidRPr="003763D8">
        <w:t>bteilungsebene einschränken</w:t>
      </w:r>
      <w:r>
        <w:t>. I</w:t>
      </w:r>
      <w:r w:rsidRPr="003763D8">
        <w:t>n dem Fall werden im zweiten Parameter nur die Personen als zusätzlicher Filter angeboten</w:t>
      </w:r>
      <w:r>
        <w:t>,</w:t>
      </w:r>
      <w:r w:rsidRPr="003763D8">
        <w:t xml:space="preserve"> die der Abteilung zugehörig sind</w:t>
      </w:r>
      <w:r>
        <w:t>. S</w:t>
      </w:r>
      <w:r w:rsidRPr="003763D8">
        <w:t>ie können aber auch die Abteilung als Filter leer belassen und stattdessen einen beliebigen Mitarbeiter auswählen</w:t>
      </w:r>
      <w:r>
        <w:t>,</w:t>
      </w:r>
      <w:r w:rsidRPr="003763D8">
        <w:t xml:space="preserve"> um dessen offene </w:t>
      </w:r>
      <w:r>
        <w:t>M</w:t>
      </w:r>
      <w:r w:rsidRPr="003763D8">
        <w:t xml:space="preserve">aßnahmenliste anzeigen zu </w:t>
      </w:r>
      <w:r w:rsidR="004B6EE3">
        <w:t>lassen</w:t>
      </w:r>
      <w:r>
        <w:t xml:space="preserve">. </w:t>
      </w:r>
      <w:r w:rsidRPr="003763D8">
        <w:t>De</w:t>
      </w:r>
      <w:r w:rsidR="004B6EE3">
        <w:t>r</w:t>
      </w:r>
      <w:r w:rsidRPr="003763D8">
        <w:t xml:space="preserve"> Hyperlink an der Maßnahmen</w:t>
      </w:r>
      <w:r w:rsidR="00FD0BCB">
        <w:t>b</w:t>
      </w:r>
      <w:r w:rsidRPr="003763D8">
        <w:t xml:space="preserve">ezeichnung </w:t>
      </w:r>
      <w:r>
        <w:t>führt</w:t>
      </w:r>
      <w:r w:rsidRPr="003763D8">
        <w:t xml:space="preserve"> Sie direkt in die zugehörige GBU</w:t>
      </w:r>
      <w:r>
        <w:t xml:space="preserve">, </w:t>
      </w:r>
      <w:r w:rsidRPr="003763D8">
        <w:t>zu der diese Maßnahme gehört</w:t>
      </w:r>
      <w:r>
        <w:t>.</w:t>
      </w:r>
    </w:p>
    <w:p w14:paraId="086C3573" w14:textId="217BF8EE" w:rsidR="00955F07" w:rsidRPr="006F66B9" w:rsidRDefault="00955F07" w:rsidP="006F66B9">
      <w:r>
        <w:rPr>
          <w:noProof/>
        </w:rPr>
        <w:drawing>
          <wp:inline distT="0" distB="0" distL="0" distR="0" wp14:anchorId="47E928C5" wp14:editId="5D30C174">
            <wp:extent cx="5031888" cy="2421653"/>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2418" cy="2508535"/>
                    </a:xfrm>
                    <a:prstGeom prst="rect">
                      <a:avLst/>
                    </a:prstGeom>
                  </pic:spPr>
                </pic:pic>
              </a:graphicData>
            </a:graphic>
          </wp:inline>
        </w:drawing>
      </w:r>
    </w:p>
    <w:p w14:paraId="2E0B728F" w14:textId="607B4942" w:rsidR="00072B66" w:rsidRDefault="00072B66" w:rsidP="00072B66">
      <w:pPr>
        <w:pStyle w:val="berschrift1"/>
      </w:pPr>
      <w:bookmarkStart w:id="41" w:name="_Toc58853025"/>
      <w:r>
        <w:t xml:space="preserve">Signaturspeicher für </w:t>
      </w:r>
      <w:r w:rsidR="00706FE8">
        <w:t xml:space="preserve">digitale </w:t>
      </w:r>
      <w:r>
        <w:t>Unterschriften</w:t>
      </w:r>
      <w:bookmarkEnd w:id="41"/>
    </w:p>
    <w:p w14:paraId="759DF845" w14:textId="6716E7E5" w:rsidR="00072B66" w:rsidRDefault="00072B66" w:rsidP="00F5622C">
      <w:r>
        <w:t>Der Si</w:t>
      </w:r>
      <w:r w:rsidR="000B3C7C">
        <w:t>gn</w:t>
      </w:r>
      <w:r w:rsidRPr="00072B66">
        <w:t xml:space="preserve">aturspeicher für das </w:t>
      </w:r>
      <w:r w:rsidR="000B3C7C">
        <w:t>H</w:t>
      </w:r>
      <w:r w:rsidRPr="00072B66">
        <w:t>interlegen von Unterschriften ermöglicht</w:t>
      </w:r>
      <w:r>
        <w:t xml:space="preserve"> I</w:t>
      </w:r>
      <w:r w:rsidRPr="00072B66">
        <w:t>hnen</w:t>
      </w:r>
      <w:r>
        <w:t>,</w:t>
      </w:r>
      <w:r w:rsidRPr="00072B66">
        <w:t xml:space="preserve"> Abbildungen der Unterschriften von zeichnungsbefugten Mitarbeitern im Portal hochzuladen</w:t>
      </w:r>
      <w:r>
        <w:t>. Ü</w:t>
      </w:r>
      <w:r w:rsidRPr="00072B66">
        <w:t>blicherweise wird der Zugriff auf diesen Ordner nur für bestimmte Personen erteilt</w:t>
      </w:r>
      <w:r>
        <w:t xml:space="preserve">. </w:t>
      </w:r>
      <w:r w:rsidRPr="00072B66">
        <w:t xml:space="preserve">Zum Beispiel die Administratoren. Die jeweilige </w:t>
      </w:r>
      <w:r>
        <w:t>S</w:t>
      </w:r>
      <w:r w:rsidRPr="00072B66">
        <w:t xml:space="preserve">ignaturbilddatei </w:t>
      </w:r>
      <w:r w:rsidR="000B3C7C">
        <w:t>muss den</w:t>
      </w:r>
      <w:r w:rsidRPr="00072B66">
        <w:t xml:space="preserve"> Namen des </w:t>
      </w:r>
      <w:r>
        <w:t>D</w:t>
      </w:r>
      <w:r w:rsidRPr="00072B66">
        <w:t>omänen</w:t>
      </w:r>
      <w:r>
        <w:t>-L</w:t>
      </w:r>
      <w:r w:rsidRPr="00072B66">
        <w:t>ogins der Mitarbeiter</w:t>
      </w:r>
      <w:r w:rsidR="000B3C7C">
        <w:t xml:space="preserve"> tragen</w:t>
      </w:r>
      <w:r>
        <w:t xml:space="preserve">. Mit diesem Login sind die Mitarbeiter auch im Portal angemeldet. Anhand </w:t>
      </w:r>
      <w:r w:rsidR="000B3C7C">
        <w:t>dieser</w:t>
      </w:r>
      <w:r w:rsidRPr="00072B66">
        <w:t xml:space="preserve"> Übereinstimmung </w:t>
      </w:r>
      <w:r>
        <w:t>stellt das System</w:t>
      </w:r>
      <w:r w:rsidR="000B3C7C">
        <w:t xml:space="preserve"> dann</w:t>
      </w:r>
      <w:r>
        <w:t xml:space="preserve"> fest,</w:t>
      </w:r>
      <w:r w:rsidRPr="00072B66">
        <w:t xml:space="preserve"> ob ein Mitarbeiter zeichnungsbefugt ist und eine </w:t>
      </w:r>
      <w:r>
        <w:t>M</w:t>
      </w:r>
      <w:r w:rsidRPr="00072B66">
        <w:t>aßnahmenliste signieren darf</w:t>
      </w:r>
      <w:r>
        <w:t>.</w:t>
      </w:r>
    </w:p>
    <w:p w14:paraId="10C77E65" w14:textId="1A375E03" w:rsidR="006F66B9" w:rsidRDefault="006F66B9" w:rsidP="00F5622C">
      <w:r>
        <w:rPr>
          <w:noProof/>
        </w:rPr>
        <w:drawing>
          <wp:inline distT="0" distB="0" distL="0" distR="0" wp14:anchorId="591E5854" wp14:editId="53FB649C">
            <wp:extent cx="2842994" cy="31692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7920" cy="3208159"/>
                    </a:xfrm>
                    <a:prstGeom prst="rect">
                      <a:avLst/>
                    </a:prstGeom>
                  </pic:spPr>
                </pic:pic>
              </a:graphicData>
            </a:graphic>
          </wp:inline>
        </w:drawing>
      </w:r>
    </w:p>
    <w:p w14:paraId="6DF50E15" w14:textId="79D13B80" w:rsidR="00A95AE8" w:rsidRDefault="00A95AE8" w:rsidP="00A95AE8">
      <w:pPr>
        <w:pStyle w:val="berschrift1"/>
      </w:pPr>
      <w:bookmarkStart w:id="42" w:name="_Toc58853026"/>
      <w:r>
        <w:lastRenderedPageBreak/>
        <w:t>Persönlicher Erinnerungsdienst</w:t>
      </w:r>
      <w:bookmarkEnd w:id="42"/>
      <w:r>
        <w:t xml:space="preserve"> </w:t>
      </w:r>
    </w:p>
    <w:p w14:paraId="702B4D19" w14:textId="0500BDB8" w:rsidR="00042946" w:rsidRDefault="00A95AE8" w:rsidP="00F5622C">
      <w:r w:rsidRPr="00A95AE8">
        <w:t xml:space="preserve">Der </w:t>
      </w:r>
      <w:r>
        <w:t xml:space="preserve">Erinnerungsdienst </w:t>
      </w:r>
      <w:r w:rsidRPr="00A95AE8">
        <w:t xml:space="preserve">schickt </w:t>
      </w:r>
      <w:r>
        <w:t>jedem Mitarbeiter</w:t>
      </w:r>
      <w:r w:rsidR="00042946">
        <w:t>,</w:t>
      </w:r>
      <w:r w:rsidRPr="00A95AE8">
        <w:t xml:space="preserve"> regelmäßig eine persönliche Liste </w:t>
      </w:r>
      <w:r w:rsidR="00072B66">
        <w:t>seiner</w:t>
      </w:r>
      <w:r w:rsidRPr="00A95AE8">
        <w:t xml:space="preserve"> </w:t>
      </w:r>
      <w:r>
        <w:t xml:space="preserve">noch nicht abgeschlossenen </w:t>
      </w:r>
      <w:r w:rsidRPr="00A95AE8">
        <w:t>Maßnahmen</w:t>
      </w:r>
      <w:r>
        <w:t xml:space="preserve"> als </w:t>
      </w:r>
      <w:proofErr w:type="gramStart"/>
      <w:r>
        <w:t>Email</w:t>
      </w:r>
      <w:proofErr w:type="gramEnd"/>
      <w:r w:rsidR="00C41BE2">
        <w:t xml:space="preserve">. </w:t>
      </w:r>
      <w:r w:rsidR="00042946">
        <w:t xml:space="preserve">Die Liste umfasst alle </w:t>
      </w:r>
      <w:proofErr w:type="gramStart"/>
      <w:r w:rsidR="00042946">
        <w:t>Maßnahmen</w:t>
      </w:r>
      <w:proofErr w:type="gramEnd"/>
      <w:r w:rsidR="00042946">
        <w:t xml:space="preserve"> für die der jeweilige Mitarbeiter eingetragen ist. </w:t>
      </w:r>
      <w:r w:rsidR="00EE73FB" w:rsidRPr="00EE73FB">
        <w:t xml:space="preserve">Über den Link </w:t>
      </w:r>
      <w:r w:rsidR="00042946">
        <w:t>bei</w:t>
      </w:r>
      <w:r w:rsidR="00EE73FB" w:rsidRPr="00EE73FB">
        <w:t xml:space="preserve"> der </w:t>
      </w:r>
      <w:r w:rsidR="00EE73FB">
        <w:t>M</w:t>
      </w:r>
      <w:r w:rsidR="00EE73FB" w:rsidRPr="00EE73FB">
        <w:t>aßnahmenbeschreibung</w:t>
      </w:r>
      <w:r w:rsidR="00EE73FB">
        <w:t>,</w:t>
      </w:r>
      <w:r w:rsidR="00EE73FB" w:rsidRPr="00EE73FB">
        <w:t xml:space="preserve"> </w:t>
      </w:r>
      <w:r w:rsidR="00042946">
        <w:t>kann die zugehörige M</w:t>
      </w:r>
      <w:r w:rsidR="00042946" w:rsidRPr="00EE73FB">
        <w:t xml:space="preserve">aßnahmenliste </w:t>
      </w:r>
      <w:r w:rsidR="00042946">
        <w:t xml:space="preserve">im </w:t>
      </w:r>
      <w:r w:rsidR="00EE73FB" w:rsidRPr="00EE73FB">
        <w:t xml:space="preserve">Portal </w:t>
      </w:r>
      <w:r w:rsidR="00042946">
        <w:t>aufgerufen werden</w:t>
      </w:r>
      <w:r w:rsidR="00CD38DF">
        <w:t>.</w:t>
      </w:r>
    </w:p>
    <w:p w14:paraId="7DCF8CDE" w14:textId="419209EF" w:rsidR="00A95AE8" w:rsidRDefault="00A95AE8" w:rsidP="00F5622C">
      <w:r>
        <w:rPr>
          <w:noProof/>
        </w:rPr>
        <w:drawing>
          <wp:inline distT="0" distB="0" distL="0" distR="0" wp14:anchorId="0FAF9690" wp14:editId="102A951E">
            <wp:extent cx="4813163" cy="3692106"/>
            <wp:effectExtent l="0" t="0" r="698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876433" cy="3740639"/>
                    </a:xfrm>
                    <a:prstGeom prst="rect">
                      <a:avLst/>
                    </a:prstGeom>
                  </pic:spPr>
                </pic:pic>
              </a:graphicData>
            </a:graphic>
          </wp:inline>
        </w:drawing>
      </w:r>
    </w:p>
    <w:p w14:paraId="78819E29" w14:textId="50E21B6C" w:rsidR="00A53E79" w:rsidRDefault="00EE73FB">
      <w:r>
        <w:rPr>
          <w:noProof/>
        </w:rPr>
        <w:drawing>
          <wp:inline distT="0" distB="0" distL="0" distR="0" wp14:anchorId="61BED3A6" wp14:editId="0FD2E494">
            <wp:extent cx="4887123" cy="2516349"/>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887123" cy="2516349"/>
                    </a:xfrm>
                    <a:prstGeom prst="rect">
                      <a:avLst/>
                    </a:prstGeom>
                  </pic:spPr>
                </pic:pic>
              </a:graphicData>
            </a:graphic>
          </wp:inline>
        </w:drawing>
      </w:r>
    </w:p>
    <w:sectPr w:rsidR="00A53E79">
      <w:headerReference w:type="default" r:id="rId61"/>
      <w:footerReference w:type="default" r:id="rId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38BA60" w14:textId="77777777" w:rsidR="003B3FAD" w:rsidRDefault="003B3FAD" w:rsidP="00830A4C">
      <w:pPr>
        <w:spacing w:after="0" w:line="240" w:lineRule="auto"/>
      </w:pPr>
      <w:r>
        <w:separator/>
      </w:r>
    </w:p>
  </w:endnote>
  <w:endnote w:type="continuationSeparator" w:id="0">
    <w:p w14:paraId="3832A43F" w14:textId="77777777" w:rsidR="003B3FAD" w:rsidRDefault="003B3FAD" w:rsidP="00830A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3FF46" w14:textId="251BFF62" w:rsidR="00D905A1" w:rsidRPr="00830A4C" w:rsidRDefault="00D905A1" w:rsidP="00830A4C">
    <w:pPr>
      <w:pStyle w:val="Fuzeile"/>
      <w:pBdr>
        <w:top w:val="single" w:sz="4" w:space="1" w:color="auto"/>
      </w:pBdr>
      <w:rPr>
        <w:rFonts w:ascii="Calibri Light" w:hAnsi="Calibri Light" w:cs="Calibri Light"/>
        <w:sz w:val="16"/>
        <w:szCs w:val="16"/>
      </w:rPr>
    </w:pPr>
    <w:proofErr w:type="spellStart"/>
    <w:r w:rsidRPr="00830A4C">
      <w:rPr>
        <w:rStyle w:val="Seitenzahl"/>
        <w:rFonts w:ascii="Calibri Light" w:hAnsi="Calibri Light" w:cs="Calibri Light"/>
        <w:sz w:val="16"/>
        <w:szCs w:val="16"/>
      </w:rPr>
      <w:t>JessenLenz</w:t>
    </w:r>
    <w:proofErr w:type="spellEnd"/>
    <w:r w:rsidRPr="00830A4C">
      <w:rPr>
        <w:rStyle w:val="Seitenzahl"/>
        <w:rFonts w:ascii="Calibri Light" w:hAnsi="Calibri Light" w:cs="Calibri Light"/>
        <w:sz w:val="16"/>
        <w:szCs w:val="16"/>
      </w:rPr>
      <w:t xml:space="preserve"> GmbH | Steinmetzstraße 3 | 23556 Lübeck | Fon: +49 </w:t>
    </w:r>
    <w:r w:rsidR="008D4693" w:rsidRPr="00830A4C">
      <w:rPr>
        <w:rStyle w:val="Seitenzahl"/>
        <w:rFonts w:ascii="Calibri Light" w:hAnsi="Calibri Light" w:cs="Calibri Light"/>
        <w:sz w:val="16"/>
        <w:szCs w:val="16"/>
      </w:rPr>
      <w:t>(0451) 873</w:t>
    </w:r>
    <w:r w:rsidRPr="00830A4C">
      <w:rPr>
        <w:rStyle w:val="Seitenzahl"/>
        <w:rFonts w:ascii="Calibri Light" w:hAnsi="Calibri Light" w:cs="Calibri Light"/>
        <w:sz w:val="16"/>
        <w:szCs w:val="16"/>
      </w:rPr>
      <w:t xml:space="preserve"> 60 - </w:t>
    </w:r>
    <w:r w:rsidR="008D4693" w:rsidRPr="00830A4C">
      <w:rPr>
        <w:rStyle w:val="Seitenzahl"/>
        <w:rFonts w:ascii="Calibri Light" w:hAnsi="Calibri Light" w:cs="Calibri Light"/>
        <w:sz w:val="16"/>
        <w:szCs w:val="16"/>
      </w:rPr>
      <w:t>0 |</w:t>
    </w:r>
    <w:r w:rsidRPr="00830A4C">
      <w:rPr>
        <w:rStyle w:val="Seitenzahl"/>
        <w:rFonts w:ascii="Calibri Light" w:hAnsi="Calibri Light" w:cs="Calibri Light"/>
        <w:sz w:val="16"/>
        <w:szCs w:val="16"/>
      </w:rPr>
      <w:t xml:space="preserve"> www.pdap.de </w:t>
    </w:r>
    <w:r w:rsidR="008D4693" w:rsidRPr="00830A4C">
      <w:rPr>
        <w:rStyle w:val="Seitenzahl"/>
        <w:rFonts w:ascii="Calibri Light" w:hAnsi="Calibri Light" w:cs="Calibri Light"/>
        <w:sz w:val="16"/>
        <w:szCs w:val="16"/>
      </w:rPr>
      <w:t>| info@pdap.de</w:t>
    </w:r>
    <w:r w:rsidRPr="00830A4C">
      <w:rPr>
        <w:rStyle w:val="Seitenzahl"/>
        <w:rFonts w:ascii="Calibri Light" w:hAnsi="Calibri Light" w:cs="Calibri Light"/>
        <w:sz w:val="16"/>
        <w:szCs w:val="16"/>
      </w:rPr>
      <w:tab/>
    </w:r>
    <w:r w:rsidRPr="00830A4C">
      <w:rPr>
        <w:rStyle w:val="Seitenzahl"/>
        <w:rFonts w:ascii="Calibri Light" w:hAnsi="Calibri Light" w:cs="Calibri Light"/>
        <w:sz w:val="16"/>
        <w:szCs w:val="16"/>
      </w:rPr>
      <w:fldChar w:fldCharType="begin"/>
    </w:r>
    <w:r w:rsidRPr="00830A4C">
      <w:rPr>
        <w:rStyle w:val="Seitenzahl"/>
        <w:rFonts w:ascii="Calibri Light" w:hAnsi="Calibri Light" w:cs="Calibri Light"/>
        <w:sz w:val="16"/>
        <w:szCs w:val="16"/>
      </w:rPr>
      <w:instrText xml:space="preserve"> PAGE </w:instrText>
    </w:r>
    <w:r w:rsidRPr="00830A4C">
      <w:rPr>
        <w:rStyle w:val="Seitenzahl"/>
        <w:rFonts w:ascii="Calibri Light" w:hAnsi="Calibri Light" w:cs="Calibri Light"/>
        <w:sz w:val="16"/>
        <w:szCs w:val="16"/>
      </w:rPr>
      <w:fldChar w:fldCharType="separate"/>
    </w:r>
    <w:r w:rsidRPr="00830A4C">
      <w:rPr>
        <w:rStyle w:val="Seitenzahl"/>
        <w:rFonts w:ascii="Calibri Light" w:hAnsi="Calibri Light" w:cs="Calibri Light"/>
        <w:sz w:val="16"/>
        <w:szCs w:val="16"/>
      </w:rPr>
      <w:t>1</w:t>
    </w:r>
    <w:r w:rsidRPr="00830A4C">
      <w:rPr>
        <w:rStyle w:val="Seitenzahl"/>
        <w:rFonts w:ascii="Calibri Light" w:hAnsi="Calibri Light" w:cs="Calibri Light"/>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6D57F5" w14:textId="77777777" w:rsidR="003B3FAD" w:rsidRDefault="003B3FAD" w:rsidP="00830A4C">
      <w:pPr>
        <w:spacing w:after="0" w:line="240" w:lineRule="auto"/>
      </w:pPr>
      <w:r>
        <w:separator/>
      </w:r>
    </w:p>
  </w:footnote>
  <w:footnote w:type="continuationSeparator" w:id="0">
    <w:p w14:paraId="22671FE6" w14:textId="77777777" w:rsidR="003B3FAD" w:rsidRDefault="003B3FAD" w:rsidP="00830A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70896" w14:textId="7AEDDF2C" w:rsidR="00D905A1" w:rsidRPr="00830A4C" w:rsidRDefault="00D905A1" w:rsidP="00830A4C">
    <w:pPr>
      <w:pStyle w:val="Kopfzeile"/>
      <w:rPr>
        <w:rFonts w:ascii="Calibri Light" w:hAnsi="Calibri Light" w:cs="Calibri Light"/>
      </w:rPr>
    </w:pPr>
    <w:r w:rsidRPr="00830A4C">
      <w:rPr>
        <w:rFonts w:ascii="Calibri Light" w:hAnsi="Calibri Light" w:cs="Calibri Light"/>
        <w:noProof/>
      </w:rPr>
      <w:drawing>
        <wp:anchor distT="0" distB="0" distL="114300" distR="114300" simplePos="0" relativeHeight="251658240" behindDoc="0" locked="0" layoutInCell="1" allowOverlap="1" wp14:anchorId="55667971" wp14:editId="14C9952B">
          <wp:simplePos x="0" y="0"/>
          <wp:positionH relativeFrom="column">
            <wp:posOffset>5043805</wp:posOffset>
          </wp:positionH>
          <wp:positionV relativeFrom="paragraph">
            <wp:posOffset>-55880</wp:posOffset>
          </wp:positionV>
          <wp:extent cx="640080" cy="301028"/>
          <wp:effectExtent l="0" t="0" r="0" b="3810"/>
          <wp:wrapNone/>
          <wp:docPr id="10" name="Grafik 3">
            <a:extLst xmlns:a="http://schemas.openxmlformats.org/drawingml/2006/main">
              <a:ext uri="{FF2B5EF4-FFF2-40B4-BE49-F238E27FC236}">
                <a16:creationId xmlns:a16="http://schemas.microsoft.com/office/drawing/2014/main" id="{28EF4715-F1CE-5149-A2B5-8374B9F05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a:extLst>
                      <a:ext uri="{FF2B5EF4-FFF2-40B4-BE49-F238E27FC236}">
                        <a16:creationId xmlns:a16="http://schemas.microsoft.com/office/drawing/2014/main" id="{28EF4715-F1CE-5149-A2B5-8374B9F05E70}"/>
                      </a:ext>
                    </a:extLst>
                  </pic:cNvPr>
                  <pic:cNvPicPr>
                    <a:picLocks noChangeAspect="1"/>
                  </pic:cNvPicPr>
                </pic:nvPicPr>
                <pic:blipFill>
                  <a:blip r:embed="rId1">
                    <a:extLst>
                      <a:ext uri="{BEBA8EAE-BF5A-486C-A8C5-ECC9F3942E4B}">
                        <a14:imgProps xmlns:a14="http://schemas.microsoft.com/office/drawing/2010/main">
                          <a14:imgLayer r:embed="rId2">
                            <a14:imgEffect>
                              <a14:artisticGlowEdges/>
                            </a14:imgEffect>
                          </a14:imgLayer>
                        </a14:imgProps>
                      </a:ext>
                      <a:ext uri="{28A0092B-C50C-407E-A947-70E740481C1C}">
                        <a14:useLocalDpi xmlns:a14="http://schemas.microsoft.com/office/drawing/2010/main" val="0"/>
                      </a:ext>
                    </a:extLst>
                  </a:blip>
                  <a:stretch>
                    <a:fillRect/>
                  </a:stretch>
                </pic:blipFill>
                <pic:spPr>
                  <a:xfrm>
                    <a:off x="0" y="0"/>
                    <a:ext cx="647517" cy="304525"/>
                  </a:xfrm>
                  <a:prstGeom prst="rect">
                    <a:avLst/>
                  </a:prstGeom>
                </pic:spPr>
              </pic:pic>
            </a:graphicData>
          </a:graphic>
          <wp14:sizeRelH relativeFrom="page">
            <wp14:pctWidth>0</wp14:pctWidth>
          </wp14:sizeRelH>
          <wp14:sizeRelV relativeFrom="page">
            <wp14:pctHeight>0</wp14:pctHeight>
          </wp14:sizeRelV>
        </wp:anchor>
      </w:drawing>
    </w:r>
    <w:r w:rsidRPr="00830A4C">
      <w:rPr>
        <w:rFonts w:ascii="Calibri Light" w:hAnsi="Calibri Light" w:cs="Calibri Light"/>
      </w:rPr>
      <w:t>CAQ – Software und Analysesysteme für die Prozesslenkung</w:t>
    </w:r>
  </w:p>
  <w:p w14:paraId="5EC865BA" w14:textId="4FE9ABB5" w:rsidR="00D905A1" w:rsidRDefault="003B3FAD" w:rsidP="00830A4C">
    <w:pPr>
      <w:tabs>
        <w:tab w:val="center" w:pos="4536"/>
        <w:tab w:val="right" w:pos="9072"/>
      </w:tabs>
      <w:spacing w:after="0"/>
      <w:jc w:val="center"/>
    </w:pPr>
    <w:r>
      <w:pict w14:anchorId="5A0E22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8.25pt" o:hrpct="0" o:hralign="center" o:hr="t">
          <v:imagedata r:id="rId3" o:title="rule_arctic"/>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054B9"/>
    <w:multiLevelType w:val="hybridMultilevel"/>
    <w:tmpl w:val="08E6B870"/>
    <w:lvl w:ilvl="0" w:tplc="68781C32">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82775B"/>
    <w:multiLevelType w:val="multilevel"/>
    <w:tmpl w:val="1DF8133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 w15:restartNumberingAfterBreak="0">
    <w:nsid w:val="21FE449A"/>
    <w:multiLevelType w:val="hybridMultilevel"/>
    <w:tmpl w:val="37F4DA3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BCD5F5E"/>
    <w:multiLevelType w:val="hybridMultilevel"/>
    <w:tmpl w:val="E15C0A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4025A4"/>
    <w:multiLevelType w:val="hybridMultilevel"/>
    <w:tmpl w:val="A47479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FB41179"/>
    <w:multiLevelType w:val="multilevel"/>
    <w:tmpl w:val="F47A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8D2D0B"/>
    <w:multiLevelType w:val="hybridMultilevel"/>
    <w:tmpl w:val="999A3F1A"/>
    <w:lvl w:ilvl="0" w:tplc="D2547100">
      <w:numFmt w:val="bullet"/>
      <w:lvlText w:val=""/>
      <w:lvlJc w:val="left"/>
      <w:pPr>
        <w:ind w:left="720" w:hanging="360"/>
      </w:pPr>
      <w:rPr>
        <w:rFonts w:ascii="Symbol" w:eastAsiaTheme="minorEastAsia"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6"/>
  </w:num>
  <w:num w:numId="13">
    <w:abstractNumId w:val="5"/>
  </w:num>
  <w:num w:numId="14">
    <w:abstractNumId w:val="0"/>
  </w:num>
  <w:num w:numId="15">
    <w:abstractNumId w:val="2"/>
  </w:num>
  <w:num w:numId="16">
    <w:abstractNumId w:val="3"/>
  </w:num>
  <w:num w:numId="17">
    <w:abstractNumId w:val="4"/>
  </w:num>
  <w:num w:numId="18">
    <w:abstractNumId w:val="1"/>
  </w:num>
  <w:num w:numId="19">
    <w:abstractNumId w:val="1"/>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DBA"/>
    <w:rsid w:val="00000B72"/>
    <w:rsid w:val="000078DB"/>
    <w:rsid w:val="00010DCB"/>
    <w:rsid w:val="00017051"/>
    <w:rsid w:val="0002260E"/>
    <w:rsid w:val="00024C22"/>
    <w:rsid w:val="000303B8"/>
    <w:rsid w:val="000315BD"/>
    <w:rsid w:val="00031CA7"/>
    <w:rsid w:val="00042946"/>
    <w:rsid w:val="00044763"/>
    <w:rsid w:val="000467D9"/>
    <w:rsid w:val="00047935"/>
    <w:rsid w:val="000552DE"/>
    <w:rsid w:val="00067162"/>
    <w:rsid w:val="000711D6"/>
    <w:rsid w:val="00071BE6"/>
    <w:rsid w:val="00072B66"/>
    <w:rsid w:val="00077A23"/>
    <w:rsid w:val="0008233C"/>
    <w:rsid w:val="0008447F"/>
    <w:rsid w:val="00085174"/>
    <w:rsid w:val="00087019"/>
    <w:rsid w:val="00087E1B"/>
    <w:rsid w:val="000933CF"/>
    <w:rsid w:val="00093E0F"/>
    <w:rsid w:val="00093E8D"/>
    <w:rsid w:val="00094522"/>
    <w:rsid w:val="00094BB7"/>
    <w:rsid w:val="0009620C"/>
    <w:rsid w:val="000A01EB"/>
    <w:rsid w:val="000A4E70"/>
    <w:rsid w:val="000A77BC"/>
    <w:rsid w:val="000B12D7"/>
    <w:rsid w:val="000B3C7C"/>
    <w:rsid w:val="000B5367"/>
    <w:rsid w:val="000C7A2D"/>
    <w:rsid w:val="000E6815"/>
    <w:rsid w:val="000F23C0"/>
    <w:rsid w:val="00104A42"/>
    <w:rsid w:val="00115C05"/>
    <w:rsid w:val="00122795"/>
    <w:rsid w:val="0013159B"/>
    <w:rsid w:val="00151AC7"/>
    <w:rsid w:val="00151D02"/>
    <w:rsid w:val="00152326"/>
    <w:rsid w:val="00154948"/>
    <w:rsid w:val="00155744"/>
    <w:rsid w:val="001561AA"/>
    <w:rsid w:val="00163BD8"/>
    <w:rsid w:val="00171233"/>
    <w:rsid w:val="0017165C"/>
    <w:rsid w:val="0018393F"/>
    <w:rsid w:val="00184C84"/>
    <w:rsid w:val="001879AE"/>
    <w:rsid w:val="00187E02"/>
    <w:rsid w:val="001924DA"/>
    <w:rsid w:val="00193018"/>
    <w:rsid w:val="00195BF9"/>
    <w:rsid w:val="00196D17"/>
    <w:rsid w:val="001A3A5F"/>
    <w:rsid w:val="001A5385"/>
    <w:rsid w:val="001A6957"/>
    <w:rsid w:val="001A7B1C"/>
    <w:rsid w:val="001B0D7C"/>
    <w:rsid w:val="001B5EBA"/>
    <w:rsid w:val="001C7440"/>
    <w:rsid w:val="001E779E"/>
    <w:rsid w:val="001E77BA"/>
    <w:rsid w:val="0021096F"/>
    <w:rsid w:val="0021363B"/>
    <w:rsid w:val="00216707"/>
    <w:rsid w:val="0022755A"/>
    <w:rsid w:val="00231790"/>
    <w:rsid w:val="00243322"/>
    <w:rsid w:val="00250121"/>
    <w:rsid w:val="00250786"/>
    <w:rsid w:val="002600B6"/>
    <w:rsid w:val="00271E62"/>
    <w:rsid w:val="00274FFB"/>
    <w:rsid w:val="00276C2D"/>
    <w:rsid w:val="00283E38"/>
    <w:rsid w:val="00292FFB"/>
    <w:rsid w:val="00294AA6"/>
    <w:rsid w:val="002A5FF3"/>
    <w:rsid w:val="002C0128"/>
    <w:rsid w:val="002D0BF1"/>
    <w:rsid w:val="002D13DF"/>
    <w:rsid w:val="002E0D5C"/>
    <w:rsid w:val="002F1328"/>
    <w:rsid w:val="002F3803"/>
    <w:rsid w:val="002F4457"/>
    <w:rsid w:val="00304FBE"/>
    <w:rsid w:val="00313914"/>
    <w:rsid w:val="003159F4"/>
    <w:rsid w:val="003232B6"/>
    <w:rsid w:val="00325346"/>
    <w:rsid w:val="00325B95"/>
    <w:rsid w:val="003352EF"/>
    <w:rsid w:val="003535D0"/>
    <w:rsid w:val="00355FD0"/>
    <w:rsid w:val="0036159C"/>
    <w:rsid w:val="00362574"/>
    <w:rsid w:val="0036272D"/>
    <w:rsid w:val="00362F30"/>
    <w:rsid w:val="00371D1D"/>
    <w:rsid w:val="00372A2D"/>
    <w:rsid w:val="00373A7D"/>
    <w:rsid w:val="003763D8"/>
    <w:rsid w:val="003834EC"/>
    <w:rsid w:val="00383FD8"/>
    <w:rsid w:val="003A177E"/>
    <w:rsid w:val="003A2A23"/>
    <w:rsid w:val="003A4E1A"/>
    <w:rsid w:val="003A6854"/>
    <w:rsid w:val="003B3FAD"/>
    <w:rsid w:val="003B4A1D"/>
    <w:rsid w:val="003B616C"/>
    <w:rsid w:val="003C6503"/>
    <w:rsid w:val="003C6907"/>
    <w:rsid w:val="003C69DE"/>
    <w:rsid w:val="003C7A0C"/>
    <w:rsid w:val="003D192A"/>
    <w:rsid w:val="003D639E"/>
    <w:rsid w:val="003D6491"/>
    <w:rsid w:val="003E2164"/>
    <w:rsid w:val="003F1C3E"/>
    <w:rsid w:val="003F494F"/>
    <w:rsid w:val="003F4DBA"/>
    <w:rsid w:val="00410204"/>
    <w:rsid w:val="00410B34"/>
    <w:rsid w:val="0042036E"/>
    <w:rsid w:val="00423A18"/>
    <w:rsid w:val="0042676F"/>
    <w:rsid w:val="00432506"/>
    <w:rsid w:val="00433894"/>
    <w:rsid w:val="00434258"/>
    <w:rsid w:val="00435A90"/>
    <w:rsid w:val="00442839"/>
    <w:rsid w:val="00444B34"/>
    <w:rsid w:val="0044765E"/>
    <w:rsid w:val="004545F7"/>
    <w:rsid w:val="004650A7"/>
    <w:rsid w:val="00472ABA"/>
    <w:rsid w:val="00473E28"/>
    <w:rsid w:val="0047473D"/>
    <w:rsid w:val="0048067C"/>
    <w:rsid w:val="00482F0D"/>
    <w:rsid w:val="004A583B"/>
    <w:rsid w:val="004A6F78"/>
    <w:rsid w:val="004B031E"/>
    <w:rsid w:val="004B1AD9"/>
    <w:rsid w:val="004B5EF8"/>
    <w:rsid w:val="004B63DB"/>
    <w:rsid w:val="004B661F"/>
    <w:rsid w:val="004B6EE3"/>
    <w:rsid w:val="004B7C58"/>
    <w:rsid w:val="004C2A25"/>
    <w:rsid w:val="004C5930"/>
    <w:rsid w:val="004C6175"/>
    <w:rsid w:val="004C6E1C"/>
    <w:rsid w:val="004D3286"/>
    <w:rsid w:val="004E508A"/>
    <w:rsid w:val="004E7A86"/>
    <w:rsid w:val="004F020C"/>
    <w:rsid w:val="004F12D6"/>
    <w:rsid w:val="004F21EB"/>
    <w:rsid w:val="004F7327"/>
    <w:rsid w:val="00514584"/>
    <w:rsid w:val="00514B3C"/>
    <w:rsid w:val="005224EC"/>
    <w:rsid w:val="005355B9"/>
    <w:rsid w:val="005368E5"/>
    <w:rsid w:val="0053727D"/>
    <w:rsid w:val="0054071A"/>
    <w:rsid w:val="0055533B"/>
    <w:rsid w:val="00575A47"/>
    <w:rsid w:val="00577EA0"/>
    <w:rsid w:val="005806D4"/>
    <w:rsid w:val="005824D5"/>
    <w:rsid w:val="005825EC"/>
    <w:rsid w:val="005840FF"/>
    <w:rsid w:val="005853EF"/>
    <w:rsid w:val="005857EF"/>
    <w:rsid w:val="005B6780"/>
    <w:rsid w:val="005C0B7C"/>
    <w:rsid w:val="005C209A"/>
    <w:rsid w:val="005D1768"/>
    <w:rsid w:val="005D580D"/>
    <w:rsid w:val="005D5BD6"/>
    <w:rsid w:val="005E1CE3"/>
    <w:rsid w:val="005E4B60"/>
    <w:rsid w:val="005E7BE1"/>
    <w:rsid w:val="005F025B"/>
    <w:rsid w:val="005F3989"/>
    <w:rsid w:val="0060257D"/>
    <w:rsid w:val="00602640"/>
    <w:rsid w:val="006063BA"/>
    <w:rsid w:val="006112A5"/>
    <w:rsid w:val="0061240D"/>
    <w:rsid w:val="006204AD"/>
    <w:rsid w:val="00625710"/>
    <w:rsid w:val="00627655"/>
    <w:rsid w:val="00631135"/>
    <w:rsid w:val="00633FD5"/>
    <w:rsid w:val="00635F8B"/>
    <w:rsid w:val="00643731"/>
    <w:rsid w:val="00644374"/>
    <w:rsid w:val="00644B97"/>
    <w:rsid w:val="00652DA0"/>
    <w:rsid w:val="0065323F"/>
    <w:rsid w:val="0065361E"/>
    <w:rsid w:val="00655EFD"/>
    <w:rsid w:val="00657682"/>
    <w:rsid w:val="00681290"/>
    <w:rsid w:val="006828F1"/>
    <w:rsid w:val="00685D14"/>
    <w:rsid w:val="00687A46"/>
    <w:rsid w:val="006B7FA0"/>
    <w:rsid w:val="006C011C"/>
    <w:rsid w:val="006C1BDD"/>
    <w:rsid w:val="006C74B5"/>
    <w:rsid w:val="006D3419"/>
    <w:rsid w:val="006F13BE"/>
    <w:rsid w:val="006F2402"/>
    <w:rsid w:val="006F66B9"/>
    <w:rsid w:val="006F761E"/>
    <w:rsid w:val="0070083D"/>
    <w:rsid w:val="00703B3C"/>
    <w:rsid w:val="0070556E"/>
    <w:rsid w:val="00706FE8"/>
    <w:rsid w:val="00711B3D"/>
    <w:rsid w:val="00724F89"/>
    <w:rsid w:val="0072750C"/>
    <w:rsid w:val="0072764D"/>
    <w:rsid w:val="007304F6"/>
    <w:rsid w:val="007349B2"/>
    <w:rsid w:val="00742017"/>
    <w:rsid w:val="00744766"/>
    <w:rsid w:val="007455EE"/>
    <w:rsid w:val="00750F8A"/>
    <w:rsid w:val="00752697"/>
    <w:rsid w:val="00753669"/>
    <w:rsid w:val="00766C7A"/>
    <w:rsid w:val="00767405"/>
    <w:rsid w:val="00767BB2"/>
    <w:rsid w:val="00781A00"/>
    <w:rsid w:val="007825AA"/>
    <w:rsid w:val="00785FA4"/>
    <w:rsid w:val="00797882"/>
    <w:rsid w:val="007A0843"/>
    <w:rsid w:val="007A0A8C"/>
    <w:rsid w:val="007A0D0D"/>
    <w:rsid w:val="007A6D1F"/>
    <w:rsid w:val="007A7F1A"/>
    <w:rsid w:val="007B2CEE"/>
    <w:rsid w:val="007C20C9"/>
    <w:rsid w:val="007C71F5"/>
    <w:rsid w:val="007D292E"/>
    <w:rsid w:val="007E08F2"/>
    <w:rsid w:val="007E0DBF"/>
    <w:rsid w:val="007E26AE"/>
    <w:rsid w:val="007F33B7"/>
    <w:rsid w:val="007F52B5"/>
    <w:rsid w:val="007F5432"/>
    <w:rsid w:val="007F63C0"/>
    <w:rsid w:val="00803462"/>
    <w:rsid w:val="00804D57"/>
    <w:rsid w:val="00807635"/>
    <w:rsid w:val="008101DE"/>
    <w:rsid w:val="008216D2"/>
    <w:rsid w:val="0082497D"/>
    <w:rsid w:val="00830A4C"/>
    <w:rsid w:val="00830D21"/>
    <w:rsid w:val="00833E04"/>
    <w:rsid w:val="008425A2"/>
    <w:rsid w:val="008570FC"/>
    <w:rsid w:val="00862217"/>
    <w:rsid w:val="00862C93"/>
    <w:rsid w:val="00871031"/>
    <w:rsid w:val="00871362"/>
    <w:rsid w:val="008759CB"/>
    <w:rsid w:val="008760EA"/>
    <w:rsid w:val="00881613"/>
    <w:rsid w:val="00881CF5"/>
    <w:rsid w:val="00884BFB"/>
    <w:rsid w:val="00887FA6"/>
    <w:rsid w:val="00894B3B"/>
    <w:rsid w:val="008A157C"/>
    <w:rsid w:val="008B04B4"/>
    <w:rsid w:val="008B364B"/>
    <w:rsid w:val="008B3713"/>
    <w:rsid w:val="008B4B69"/>
    <w:rsid w:val="008C078C"/>
    <w:rsid w:val="008C27A5"/>
    <w:rsid w:val="008C54BA"/>
    <w:rsid w:val="008C6545"/>
    <w:rsid w:val="008D4693"/>
    <w:rsid w:val="008E7F6C"/>
    <w:rsid w:val="008F5259"/>
    <w:rsid w:val="008F68BC"/>
    <w:rsid w:val="00904B91"/>
    <w:rsid w:val="00910998"/>
    <w:rsid w:val="00911092"/>
    <w:rsid w:val="00911A61"/>
    <w:rsid w:val="00913B81"/>
    <w:rsid w:val="00916A09"/>
    <w:rsid w:val="00926799"/>
    <w:rsid w:val="00935C8A"/>
    <w:rsid w:val="00941812"/>
    <w:rsid w:val="00941971"/>
    <w:rsid w:val="009428E3"/>
    <w:rsid w:val="00955F07"/>
    <w:rsid w:val="009604DE"/>
    <w:rsid w:val="00966880"/>
    <w:rsid w:val="009764D2"/>
    <w:rsid w:val="009816E1"/>
    <w:rsid w:val="0098510E"/>
    <w:rsid w:val="009856C7"/>
    <w:rsid w:val="00992201"/>
    <w:rsid w:val="0099582C"/>
    <w:rsid w:val="0099764E"/>
    <w:rsid w:val="009A57A8"/>
    <w:rsid w:val="009A696F"/>
    <w:rsid w:val="009B056E"/>
    <w:rsid w:val="009B32C9"/>
    <w:rsid w:val="009B4554"/>
    <w:rsid w:val="009B5517"/>
    <w:rsid w:val="009C5939"/>
    <w:rsid w:val="009C7357"/>
    <w:rsid w:val="009C7E57"/>
    <w:rsid w:val="009E630D"/>
    <w:rsid w:val="009F295E"/>
    <w:rsid w:val="009F5C0A"/>
    <w:rsid w:val="009F6BCE"/>
    <w:rsid w:val="009F7512"/>
    <w:rsid w:val="00A100C9"/>
    <w:rsid w:val="00A225CC"/>
    <w:rsid w:val="00A33CE7"/>
    <w:rsid w:val="00A36B81"/>
    <w:rsid w:val="00A44D89"/>
    <w:rsid w:val="00A53E79"/>
    <w:rsid w:val="00A54AF5"/>
    <w:rsid w:val="00A552F9"/>
    <w:rsid w:val="00A5591C"/>
    <w:rsid w:val="00A77FD4"/>
    <w:rsid w:val="00A8579B"/>
    <w:rsid w:val="00A86169"/>
    <w:rsid w:val="00A90A51"/>
    <w:rsid w:val="00A916A3"/>
    <w:rsid w:val="00A95AE8"/>
    <w:rsid w:val="00A9601F"/>
    <w:rsid w:val="00A9618D"/>
    <w:rsid w:val="00A96FC0"/>
    <w:rsid w:val="00AA23BA"/>
    <w:rsid w:val="00AA29AF"/>
    <w:rsid w:val="00AA3DCA"/>
    <w:rsid w:val="00AA538F"/>
    <w:rsid w:val="00AA6027"/>
    <w:rsid w:val="00AB1E01"/>
    <w:rsid w:val="00AB5F70"/>
    <w:rsid w:val="00AC063A"/>
    <w:rsid w:val="00AC2131"/>
    <w:rsid w:val="00AC464C"/>
    <w:rsid w:val="00AC57FE"/>
    <w:rsid w:val="00AC6A84"/>
    <w:rsid w:val="00AD0BC3"/>
    <w:rsid w:val="00AD0CDD"/>
    <w:rsid w:val="00AD1EEB"/>
    <w:rsid w:val="00AD6F3F"/>
    <w:rsid w:val="00AF5881"/>
    <w:rsid w:val="00B016ED"/>
    <w:rsid w:val="00B02338"/>
    <w:rsid w:val="00B10DDE"/>
    <w:rsid w:val="00B15715"/>
    <w:rsid w:val="00B1641F"/>
    <w:rsid w:val="00B31730"/>
    <w:rsid w:val="00B35C18"/>
    <w:rsid w:val="00B44E3F"/>
    <w:rsid w:val="00B46C89"/>
    <w:rsid w:val="00B54E0D"/>
    <w:rsid w:val="00B560A8"/>
    <w:rsid w:val="00B56F5C"/>
    <w:rsid w:val="00B63676"/>
    <w:rsid w:val="00B666A2"/>
    <w:rsid w:val="00B71F0B"/>
    <w:rsid w:val="00B805BD"/>
    <w:rsid w:val="00B84052"/>
    <w:rsid w:val="00B849C9"/>
    <w:rsid w:val="00B91E6A"/>
    <w:rsid w:val="00B97CFB"/>
    <w:rsid w:val="00BA0571"/>
    <w:rsid w:val="00BA3F52"/>
    <w:rsid w:val="00BA67C1"/>
    <w:rsid w:val="00BA71B1"/>
    <w:rsid w:val="00BB1213"/>
    <w:rsid w:val="00BB2B8C"/>
    <w:rsid w:val="00BC1C17"/>
    <w:rsid w:val="00BD4C7C"/>
    <w:rsid w:val="00BD6090"/>
    <w:rsid w:val="00BE2C56"/>
    <w:rsid w:val="00BE40ED"/>
    <w:rsid w:val="00BE65B1"/>
    <w:rsid w:val="00C02F7C"/>
    <w:rsid w:val="00C034B6"/>
    <w:rsid w:val="00C052B0"/>
    <w:rsid w:val="00C066B6"/>
    <w:rsid w:val="00C136AB"/>
    <w:rsid w:val="00C17280"/>
    <w:rsid w:val="00C2521E"/>
    <w:rsid w:val="00C358A5"/>
    <w:rsid w:val="00C4122A"/>
    <w:rsid w:val="00C41BE2"/>
    <w:rsid w:val="00C43085"/>
    <w:rsid w:val="00C43D08"/>
    <w:rsid w:val="00C550AD"/>
    <w:rsid w:val="00C60D39"/>
    <w:rsid w:val="00C656B1"/>
    <w:rsid w:val="00C72C4E"/>
    <w:rsid w:val="00C82BC7"/>
    <w:rsid w:val="00C85EC0"/>
    <w:rsid w:val="00C87FE8"/>
    <w:rsid w:val="00C92821"/>
    <w:rsid w:val="00C93623"/>
    <w:rsid w:val="00CA4AFB"/>
    <w:rsid w:val="00CA586C"/>
    <w:rsid w:val="00CB4B06"/>
    <w:rsid w:val="00CB7DD9"/>
    <w:rsid w:val="00CC3414"/>
    <w:rsid w:val="00CC66F7"/>
    <w:rsid w:val="00CD38DF"/>
    <w:rsid w:val="00CD5985"/>
    <w:rsid w:val="00CD634B"/>
    <w:rsid w:val="00CE2BF6"/>
    <w:rsid w:val="00CE3FAD"/>
    <w:rsid w:val="00CE7200"/>
    <w:rsid w:val="00CF28EB"/>
    <w:rsid w:val="00CF446B"/>
    <w:rsid w:val="00D03456"/>
    <w:rsid w:val="00D07030"/>
    <w:rsid w:val="00D14169"/>
    <w:rsid w:val="00D219F2"/>
    <w:rsid w:val="00D21FC3"/>
    <w:rsid w:val="00D240A5"/>
    <w:rsid w:val="00D24B54"/>
    <w:rsid w:val="00D33A6D"/>
    <w:rsid w:val="00D40105"/>
    <w:rsid w:val="00D40220"/>
    <w:rsid w:val="00D47667"/>
    <w:rsid w:val="00D50486"/>
    <w:rsid w:val="00D51894"/>
    <w:rsid w:val="00D528F2"/>
    <w:rsid w:val="00D711A2"/>
    <w:rsid w:val="00D71278"/>
    <w:rsid w:val="00D71B30"/>
    <w:rsid w:val="00D73898"/>
    <w:rsid w:val="00D83AD6"/>
    <w:rsid w:val="00D85B5D"/>
    <w:rsid w:val="00D905A1"/>
    <w:rsid w:val="00D90A1B"/>
    <w:rsid w:val="00D92B08"/>
    <w:rsid w:val="00D933B8"/>
    <w:rsid w:val="00DB0FDA"/>
    <w:rsid w:val="00DB1867"/>
    <w:rsid w:val="00DB4536"/>
    <w:rsid w:val="00DB4622"/>
    <w:rsid w:val="00DB7B0F"/>
    <w:rsid w:val="00DC41E0"/>
    <w:rsid w:val="00DC678F"/>
    <w:rsid w:val="00DC7C63"/>
    <w:rsid w:val="00DD26BC"/>
    <w:rsid w:val="00DD2F7D"/>
    <w:rsid w:val="00DF1E10"/>
    <w:rsid w:val="00E0022E"/>
    <w:rsid w:val="00E15FB6"/>
    <w:rsid w:val="00E17FF5"/>
    <w:rsid w:val="00E228C2"/>
    <w:rsid w:val="00E312A8"/>
    <w:rsid w:val="00E35467"/>
    <w:rsid w:val="00E37CC1"/>
    <w:rsid w:val="00E44634"/>
    <w:rsid w:val="00E5107E"/>
    <w:rsid w:val="00E544D6"/>
    <w:rsid w:val="00E57AD7"/>
    <w:rsid w:val="00E666BE"/>
    <w:rsid w:val="00E66D85"/>
    <w:rsid w:val="00E67722"/>
    <w:rsid w:val="00E70450"/>
    <w:rsid w:val="00E71389"/>
    <w:rsid w:val="00E73DA4"/>
    <w:rsid w:val="00E80216"/>
    <w:rsid w:val="00E81129"/>
    <w:rsid w:val="00E866E3"/>
    <w:rsid w:val="00EA1FAB"/>
    <w:rsid w:val="00EA5087"/>
    <w:rsid w:val="00EC36D4"/>
    <w:rsid w:val="00EC4478"/>
    <w:rsid w:val="00ED4AB7"/>
    <w:rsid w:val="00ED5551"/>
    <w:rsid w:val="00ED5FC9"/>
    <w:rsid w:val="00EE265F"/>
    <w:rsid w:val="00EE73FB"/>
    <w:rsid w:val="00EF0CFC"/>
    <w:rsid w:val="00EF2D0E"/>
    <w:rsid w:val="00EF4431"/>
    <w:rsid w:val="00F0754E"/>
    <w:rsid w:val="00F10ABA"/>
    <w:rsid w:val="00F15235"/>
    <w:rsid w:val="00F27E75"/>
    <w:rsid w:val="00F3358F"/>
    <w:rsid w:val="00F37CDD"/>
    <w:rsid w:val="00F4151B"/>
    <w:rsid w:val="00F42EDF"/>
    <w:rsid w:val="00F44897"/>
    <w:rsid w:val="00F5622C"/>
    <w:rsid w:val="00F63A74"/>
    <w:rsid w:val="00F70681"/>
    <w:rsid w:val="00F71627"/>
    <w:rsid w:val="00F85C5D"/>
    <w:rsid w:val="00F959DF"/>
    <w:rsid w:val="00FA1FB3"/>
    <w:rsid w:val="00FC147D"/>
    <w:rsid w:val="00FC6F2E"/>
    <w:rsid w:val="00FC7C6B"/>
    <w:rsid w:val="00FD0BCB"/>
    <w:rsid w:val="00FD4BAA"/>
    <w:rsid w:val="00FD6905"/>
    <w:rsid w:val="00FE0968"/>
    <w:rsid w:val="00FE2E03"/>
    <w:rsid w:val="00FE3A1D"/>
    <w:rsid w:val="00FE4168"/>
    <w:rsid w:val="00FE5324"/>
    <w:rsid w:val="00FF0EE1"/>
    <w:rsid w:val="00FF69AC"/>
    <w:rsid w:val="00FF773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EC6636"/>
  <w15:docId w15:val="{232BB9D0-661B-4293-8D3A-71563C480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1092"/>
  </w:style>
  <w:style w:type="paragraph" w:styleId="berschrift1">
    <w:name w:val="heading 1"/>
    <w:basedOn w:val="Standard"/>
    <w:next w:val="Standard"/>
    <w:link w:val="berschrift1Zchn"/>
    <w:uiPriority w:val="9"/>
    <w:qFormat/>
    <w:rsid w:val="00911092"/>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berschrift2">
    <w:name w:val="heading 2"/>
    <w:basedOn w:val="Standard"/>
    <w:next w:val="Standard"/>
    <w:link w:val="berschrift2Zchn"/>
    <w:uiPriority w:val="9"/>
    <w:unhideWhenUsed/>
    <w:qFormat/>
    <w:rsid w:val="00911092"/>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berschrift3">
    <w:name w:val="heading 3"/>
    <w:basedOn w:val="Standard"/>
    <w:next w:val="Standard"/>
    <w:link w:val="berschrift3Zchn"/>
    <w:uiPriority w:val="9"/>
    <w:unhideWhenUsed/>
    <w:qFormat/>
    <w:rsid w:val="00911092"/>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berschrift4">
    <w:name w:val="heading 4"/>
    <w:basedOn w:val="Standard"/>
    <w:next w:val="Standard"/>
    <w:link w:val="berschrift4Zchn"/>
    <w:uiPriority w:val="9"/>
    <w:unhideWhenUsed/>
    <w:qFormat/>
    <w:rsid w:val="00911092"/>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berschrift5">
    <w:name w:val="heading 5"/>
    <w:basedOn w:val="Standard"/>
    <w:next w:val="Standard"/>
    <w:link w:val="berschrift5Zchn"/>
    <w:uiPriority w:val="9"/>
    <w:semiHidden/>
    <w:unhideWhenUsed/>
    <w:qFormat/>
    <w:rsid w:val="00911092"/>
    <w:pPr>
      <w:keepNext/>
      <w:keepLines/>
      <w:numPr>
        <w:ilvl w:val="4"/>
        <w:numId w:val="10"/>
      </w:numPr>
      <w:spacing w:before="200" w:after="0"/>
      <w:outlineLvl w:val="4"/>
    </w:pPr>
    <w:rPr>
      <w:rFonts w:asciiTheme="majorHAnsi" w:eastAsiaTheme="majorEastAsia" w:hAnsiTheme="majorHAnsi" w:cstheme="majorBidi"/>
      <w:color w:val="17365D" w:themeColor="text2" w:themeShade="BF"/>
    </w:rPr>
  </w:style>
  <w:style w:type="paragraph" w:styleId="berschrift6">
    <w:name w:val="heading 6"/>
    <w:basedOn w:val="Standard"/>
    <w:next w:val="Standard"/>
    <w:link w:val="berschrift6Zchn"/>
    <w:uiPriority w:val="9"/>
    <w:semiHidden/>
    <w:unhideWhenUsed/>
    <w:qFormat/>
    <w:rsid w:val="00911092"/>
    <w:pPr>
      <w:keepNext/>
      <w:keepLines/>
      <w:numPr>
        <w:ilvl w:val="5"/>
        <w:numId w:val="10"/>
      </w:numPr>
      <w:tabs>
        <w:tab w:val="num" w:pos="360"/>
      </w:tabs>
      <w:spacing w:before="200" w:after="0"/>
      <w:ind w:left="0" w:firstLine="0"/>
      <w:outlineLvl w:val="5"/>
    </w:pPr>
    <w:rPr>
      <w:rFonts w:asciiTheme="majorHAnsi" w:eastAsiaTheme="majorEastAsia" w:hAnsiTheme="majorHAnsi" w:cstheme="majorBidi"/>
      <w:i/>
      <w:iCs/>
      <w:color w:val="17365D" w:themeColor="text2" w:themeShade="BF"/>
    </w:rPr>
  </w:style>
  <w:style w:type="paragraph" w:styleId="berschrift7">
    <w:name w:val="heading 7"/>
    <w:basedOn w:val="Standard"/>
    <w:next w:val="Standard"/>
    <w:link w:val="berschrift7Zchn"/>
    <w:uiPriority w:val="9"/>
    <w:semiHidden/>
    <w:unhideWhenUsed/>
    <w:qFormat/>
    <w:rsid w:val="00911092"/>
    <w:pPr>
      <w:keepNext/>
      <w:keepLines/>
      <w:numPr>
        <w:ilvl w:val="6"/>
        <w:numId w:val="10"/>
      </w:numPr>
      <w:tabs>
        <w:tab w:val="num" w:pos="360"/>
      </w:tabs>
      <w:spacing w:before="200" w:after="0"/>
      <w:ind w:left="0" w:firstLine="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11092"/>
    <w:pPr>
      <w:keepNext/>
      <w:keepLines/>
      <w:numPr>
        <w:ilvl w:val="7"/>
        <w:numId w:val="10"/>
      </w:numPr>
      <w:tabs>
        <w:tab w:val="num" w:pos="360"/>
      </w:tabs>
      <w:spacing w:before="200" w:after="0"/>
      <w:ind w:left="0" w:firstLine="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11092"/>
    <w:pPr>
      <w:keepNext/>
      <w:keepLines/>
      <w:numPr>
        <w:ilvl w:val="8"/>
        <w:numId w:val="10"/>
      </w:numPr>
      <w:tabs>
        <w:tab w:val="num" w:pos="360"/>
      </w:tabs>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C593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5930"/>
    <w:rPr>
      <w:rFonts w:ascii="Tahoma" w:hAnsi="Tahoma" w:cs="Tahoma"/>
      <w:sz w:val="16"/>
      <w:szCs w:val="16"/>
    </w:rPr>
  </w:style>
  <w:style w:type="character" w:customStyle="1" w:styleId="berschrift1Zchn">
    <w:name w:val="Überschrift 1 Zchn"/>
    <w:basedOn w:val="Absatz-Standardschriftart"/>
    <w:link w:val="berschrift1"/>
    <w:uiPriority w:val="9"/>
    <w:rsid w:val="00911092"/>
    <w:rPr>
      <w:rFonts w:asciiTheme="majorHAnsi" w:eastAsiaTheme="majorEastAsia" w:hAnsiTheme="majorHAnsi" w:cstheme="majorBidi"/>
      <w:b/>
      <w:bCs/>
      <w:smallCaps/>
      <w:color w:val="000000" w:themeColor="text1"/>
      <w:sz w:val="36"/>
      <w:szCs w:val="36"/>
    </w:rPr>
  </w:style>
  <w:style w:type="character" w:customStyle="1" w:styleId="berschrift2Zchn">
    <w:name w:val="Überschrift 2 Zchn"/>
    <w:basedOn w:val="Absatz-Standardschriftart"/>
    <w:link w:val="berschrift2"/>
    <w:uiPriority w:val="9"/>
    <w:rsid w:val="00911092"/>
    <w:rPr>
      <w:rFonts w:asciiTheme="majorHAnsi" w:eastAsiaTheme="majorEastAsia" w:hAnsiTheme="majorHAnsi" w:cstheme="majorBidi"/>
      <w:b/>
      <w:bCs/>
      <w:smallCaps/>
      <w:color w:val="000000" w:themeColor="text1"/>
      <w:sz w:val="28"/>
      <w:szCs w:val="28"/>
    </w:rPr>
  </w:style>
  <w:style w:type="character" w:customStyle="1" w:styleId="berschrift3Zchn">
    <w:name w:val="Überschrift 3 Zchn"/>
    <w:basedOn w:val="Absatz-Standardschriftart"/>
    <w:link w:val="berschrift3"/>
    <w:uiPriority w:val="9"/>
    <w:rsid w:val="00911092"/>
    <w:rPr>
      <w:rFonts w:asciiTheme="majorHAnsi" w:eastAsiaTheme="majorEastAsia" w:hAnsiTheme="majorHAnsi" w:cstheme="majorBidi"/>
      <w:b/>
      <w:bCs/>
      <w:color w:val="000000" w:themeColor="text1"/>
    </w:rPr>
  </w:style>
  <w:style w:type="character" w:customStyle="1" w:styleId="berschrift4Zchn">
    <w:name w:val="Überschrift 4 Zchn"/>
    <w:basedOn w:val="Absatz-Standardschriftart"/>
    <w:link w:val="berschrift4"/>
    <w:uiPriority w:val="9"/>
    <w:rsid w:val="00911092"/>
    <w:rPr>
      <w:rFonts w:asciiTheme="majorHAnsi" w:eastAsiaTheme="majorEastAsia" w:hAnsiTheme="majorHAnsi" w:cstheme="majorBidi"/>
      <w:b/>
      <w:bCs/>
      <w:i/>
      <w:iCs/>
      <w:color w:val="000000" w:themeColor="text1"/>
    </w:rPr>
  </w:style>
  <w:style w:type="character" w:customStyle="1" w:styleId="berschrift5Zchn">
    <w:name w:val="Überschrift 5 Zchn"/>
    <w:basedOn w:val="Absatz-Standardschriftart"/>
    <w:link w:val="berschrift5"/>
    <w:uiPriority w:val="9"/>
    <w:semiHidden/>
    <w:rsid w:val="00911092"/>
    <w:rPr>
      <w:rFonts w:asciiTheme="majorHAnsi" w:eastAsiaTheme="majorEastAsia" w:hAnsiTheme="majorHAnsi" w:cstheme="majorBidi"/>
      <w:color w:val="17365D" w:themeColor="text2" w:themeShade="BF"/>
    </w:rPr>
  </w:style>
  <w:style w:type="character" w:customStyle="1" w:styleId="berschrift6Zchn">
    <w:name w:val="Überschrift 6 Zchn"/>
    <w:basedOn w:val="Absatz-Standardschriftart"/>
    <w:link w:val="berschrift6"/>
    <w:uiPriority w:val="9"/>
    <w:semiHidden/>
    <w:rsid w:val="00911092"/>
    <w:rPr>
      <w:rFonts w:asciiTheme="majorHAnsi" w:eastAsiaTheme="majorEastAsia" w:hAnsiTheme="majorHAnsi" w:cstheme="majorBidi"/>
      <w:i/>
      <w:iCs/>
      <w:color w:val="17365D" w:themeColor="text2" w:themeShade="BF"/>
    </w:rPr>
  </w:style>
  <w:style w:type="character" w:customStyle="1" w:styleId="berschrift7Zchn">
    <w:name w:val="Überschrift 7 Zchn"/>
    <w:basedOn w:val="Absatz-Standardschriftart"/>
    <w:link w:val="berschrift7"/>
    <w:uiPriority w:val="9"/>
    <w:semiHidden/>
    <w:rsid w:val="00911092"/>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911092"/>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911092"/>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911092"/>
    <w:pPr>
      <w:spacing w:after="200" w:line="240" w:lineRule="auto"/>
    </w:pPr>
    <w:rPr>
      <w:i/>
      <w:iCs/>
      <w:color w:val="1F497D" w:themeColor="text2"/>
      <w:sz w:val="18"/>
      <w:szCs w:val="18"/>
    </w:rPr>
  </w:style>
  <w:style w:type="paragraph" w:styleId="Titel">
    <w:name w:val="Title"/>
    <w:basedOn w:val="Standard"/>
    <w:next w:val="Standard"/>
    <w:link w:val="TitelZchn"/>
    <w:uiPriority w:val="10"/>
    <w:qFormat/>
    <w:rsid w:val="0091109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elZchn">
    <w:name w:val="Titel Zchn"/>
    <w:basedOn w:val="Absatz-Standardschriftart"/>
    <w:link w:val="Titel"/>
    <w:uiPriority w:val="10"/>
    <w:rsid w:val="00911092"/>
    <w:rPr>
      <w:rFonts w:asciiTheme="majorHAnsi" w:eastAsiaTheme="majorEastAsia" w:hAnsiTheme="majorHAnsi" w:cstheme="majorBidi"/>
      <w:color w:val="000000" w:themeColor="text1"/>
      <w:sz w:val="56"/>
      <w:szCs w:val="56"/>
    </w:rPr>
  </w:style>
  <w:style w:type="paragraph" w:styleId="Untertitel">
    <w:name w:val="Subtitle"/>
    <w:basedOn w:val="Standard"/>
    <w:next w:val="Standard"/>
    <w:link w:val="UntertitelZchn"/>
    <w:uiPriority w:val="11"/>
    <w:qFormat/>
    <w:rsid w:val="00911092"/>
    <w:pPr>
      <w:numPr>
        <w:ilvl w:val="1"/>
      </w:numPr>
    </w:pPr>
    <w:rPr>
      <w:color w:val="5A5A5A" w:themeColor="text1" w:themeTint="A5"/>
      <w:spacing w:val="10"/>
    </w:rPr>
  </w:style>
  <w:style w:type="character" w:customStyle="1" w:styleId="UntertitelZchn">
    <w:name w:val="Untertitel Zchn"/>
    <w:basedOn w:val="Absatz-Standardschriftart"/>
    <w:link w:val="Untertitel"/>
    <w:uiPriority w:val="11"/>
    <w:rsid w:val="00911092"/>
    <w:rPr>
      <w:color w:val="5A5A5A" w:themeColor="text1" w:themeTint="A5"/>
      <w:spacing w:val="10"/>
    </w:rPr>
  </w:style>
  <w:style w:type="character" w:styleId="Fett">
    <w:name w:val="Strong"/>
    <w:basedOn w:val="Absatz-Standardschriftart"/>
    <w:uiPriority w:val="22"/>
    <w:qFormat/>
    <w:rsid w:val="00911092"/>
    <w:rPr>
      <w:b/>
      <w:bCs/>
      <w:color w:val="000000" w:themeColor="text1"/>
    </w:rPr>
  </w:style>
  <w:style w:type="character" w:styleId="Hervorhebung">
    <w:name w:val="Emphasis"/>
    <w:basedOn w:val="Absatz-Standardschriftart"/>
    <w:uiPriority w:val="20"/>
    <w:qFormat/>
    <w:rsid w:val="00911092"/>
    <w:rPr>
      <w:i/>
      <w:iCs/>
      <w:color w:val="auto"/>
    </w:rPr>
  </w:style>
  <w:style w:type="paragraph" w:styleId="KeinLeerraum">
    <w:name w:val="No Spacing"/>
    <w:uiPriority w:val="1"/>
    <w:qFormat/>
    <w:rsid w:val="00911092"/>
    <w:pPr>
      <w:spacing w:after="0" w:line="240" w:lineRule="auto"/>
    </w:pPr>
  </w:style>
  <w:style w:type="paragraph" w:styleId="Zitat">
    <w:name w:val="Quote"/>
    <w:basedOn w:val="Standard"/>
    <w:next w:val="Standard"/>
    <w:link w:val="ZitatZchn"/>
    <w:uiPriority w:val="29"/>
    <w:qFormat/>
    <w:rsid w:val="00911092"/>
    <w:pPr>
      <w:spacing w:before="160"/>
      <w:ind w:left="720" w:right="720"/>
    </w:pPr>
    <w:rPr>
      <w:i/>
      <w:iCs/>
      <w:color w:val="000000" w:themeColor="text1"/>
    </w:rPr>
  </w:style>
  <w:style w:type="character" w:customStyle="1" w:styleId="ZitatZchn">
    <w:name w:val="Zitat Zchn"/>
    <w:basedOn w:val="Absatz-Standardschriftart"/>
    <w:link w:val="Zitat"/>
    <w:uiPriority w:val="29"/>
    <w:rsid w:val="00911092"/>
    <w:rPr>
      <w:i/>
      <w:iCs/>
      <w:color w:val="000000" w:themeColor="text1"/>
    </w:rPr>
  </w:style>
  <w:style w:type="paragraph" w:styleId="IntensivesZitat">
    <w:name w:val="Intense Quote"/>
    <w:basedOn w:val="Standard"/>
    <w:next w:val="Standard"/>
    <w:link w:val="IntensivesZitatZchn"/>
    <w:uiPriority w:val="30"/>
    <w:qFormat/>
    <w:rsid w:val="0091109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ivesZitatZchn">
    <w:name w:val="Intensives Zitat Zchn"/>
    <w:basedOn w:val="Absatz-Standardschriftart"/>
    <w:link w:val="IntensivesZitat"/>
    <w:uiPriority w:val="30"/>
    <w:rsid w:val="00911092"/>
    <w:rPr>
      <w:color w:val="000000" w:themeColor="text1"/>
      <w:shd w:val="clear" w:color="auto" w:fill="F2F2F2" w:themeFill="background1" w:themeFillShade="F2"/>
    </w:rPr>
  </w:style>
  <w:style w:type="character" w:styleId="SchwacheHervorhebung">
    <w:name w:val="Subtle Emphasis"/>
    <w:basedOn w:val="Absatz-Standardschriftart"/>
    <w:uiPriority w:val="19"/>
    <w:qFormat/>
    <w:rsid w:val="00911092"/>
    <w:rPr>
      <w:i/>
      <w:iCs/>
      <w:color w:val="404040" w:themeColor="text1" w:themeTint="BF"/>
    </w:rPr>
  </w:style>
  <w:style w:type="character" w:styleId="IntensiveHervorhebung">
    <w:name w:val="Intense Emphasis"/>
    <w:basedOn w:val="Absatz-Standardschriftart"/>
    <w:uiPriority w:val="21"/>
    <w:qFormat/>
    <w:rsid w:val="00911092"/>
    <w:rPr>
      <w:b/>
      <w:bCs/>
      <w:i/>
      <w:iCs/>
      <w:caps/>
    </w:rPr>
  </w:style>
  <w:style w:type="character" w:styleId="SchwacherVerweis">
    <w:name w:val="Subtle Reference"/>
    <w:basedOn w:val="Absatz-Standardschriftart"/>
    <w:uiPriority w:val="31"/>
    <w:qFormat/>
    <w:rsid w:val="00911092"/>
    <w:rPr>
      <w:smallCaps/>
      <w:color w:val="404040" w:themeColor="text1" w:themeTint="BF"/>
      <w:u w:val="single" w:color="7F7F7F" w:themeColor="text1" w:themeTint="80"/>
    </w:rPr>
  </w:style>
  <w:style w:type="character" w:styleId="IntensiverVerweis">
    <w:name w:val="Intense Reference"/>
    <w:basedOn w:val="Absatz-Standardschriftart"/>
    <w:uiPriority w:val="32"/>
    <w:qFormat/>
    <w:rsid w:val="00911092"/>
    <w:rPr>
      <w:b/>
      <w:bCs/>
      <w:smallCaps/>
      <w:u w:val="single"/>
    </w:rPr>
  </w:style>
  <w:style w:type="character" w:styleId="Buchtitel">
    <w:name w:val="Book Title"/>
    <w:basedOn w:val="Absatz-Standardschriftart"/>
    <w:uiPriority w:val="33"/>
    <w:qFormat/>
    <w:rsid w:val="00911092"/>
    <w:rPr>
      <w:b w:val="0"/>
      <w:bCs w:val="0"/>
      <w:smallCaps/>
      <w:spacing w:val="5"/>
    </w:rPr>
  </w:style>
  <w:style w:type="paragraph" w:styleId="Inhaltsverzeichnisberschrift">
    <w:name w:val="TOC Heading"/>
    <w:basedOn w:val="berschrift1"/>
    <w:next w:val="Standard"/>
    <w:uiPriority w:val="39"/>
    <w:unhideWhenUsed/>
    <w:qFormat/>
    <w:rsid w:val="00911092"/>
    <w:pPr>
      <w:outlineLvl w:val="9"/>
    </w:pPr>
  </w:style>
  <w:style w:type="character" w:styleId="Hyperlink">
    <w:name w:val="Hyperlink"/>
    <w:basedOn w:val="Absatz-Standardschriftart"/>
    <w:uiPriority w:val="99"/>
    <w:unhideWhenUsed/>
    <w:rsid w:val="00911092"/>
    <w:rPr>
      <w:color w:val="0000FF"/>
      <w:u w:val="single"/>
    </w:rPr>
  </w:style>
  <w:style w:type="character" w:styleId="BesuchterLink">
    <w:name w:val="FollowedHyperlink"/>
    <w:basedOn w:val="Absatz-Standardschriftart"/>
    <w:uiPriority w:val="99"/>
    <w:semiHidden/>
    <w:unhideWhenUsed/>
    <w:rsid w:val="004B7C58"/>
    <w:rPr>
      <w:color w:val="800080" w:themeColor="followedHyperlink"/>
      <w:u w:val="single"/>
    </w:rPr>
  </w:style>
  <w:style w:type="paragraph" w:styleId="Kopfzeile">
    <w:name w:val="header"/>
    <w:basedOn w:val="Standard"/>
    <w:link w:val="KopfzeileZchn"/>
    <w:unhideWhenUsed/>
    <w:rsid w:val="00830A4C"/>
    <w:pPr>
      <w:tabs>
        <w:tab w:val="center" w:pos="4536"/>
        <w:tab w:val="right" w:pos="9072"/>
      </w:tabs>
      <w:spacing w:after="0" w:line="240" w:lineRule="auto"/>
    </w:pPr>
  </w:style>
  <w:style w:type="character" w:customStyle="1" w:styleId="KopfzeileZchn">
    <w:name w:val="Kopfzeile Zchn"/>
    <w:basedOn w:val="Absatz-Standardschriftart"/>
    <w:link w:val="Kopfzeile"/>
    <w:rsid w:val="00830A4C"/>
  </w:style>
  <w:style w:type="paragraph" w:styleId="Fuzeile">
    <w:name w:val="footer"/>
    <w:basedOn w:val="Standard"/>
    <w:link w:val="FuzeileZchn"/>
    <w:unhideWhenUsed/>
    <w:rsid w:val="00830A4C"/>
    <w:pPr>
      <w:tabs>
        <w:tab w:val="center" w:pos="4536"/>
        <w:tab w:val="right" w:pos="9072"/>
      </w:tabs>
      <w:spacing w:after="0" w:line="240" w:lineRule="auto"/>
    </w:pPr>
  </w:style>
  <w:style w:type="character" w:customStyle="1" w:styleId="FuzeileZchn">
    <w:name w:val="Fußzeile Zchn"/>
    <w:basedOn w:val="Absatz-Standardschriftart"/>
    <w:link w:val="Fuzeile"/>
    <w:rsid w:val="00830A4C"/>
  </w:style>
  <w:style w:type="character" w:styleId="Seitenzahl">
    <w:name w:val="page number"/>
    <w:basedOn w:val="Absatz-Standardschriftart"/>
    <w:semiHidden/>
    <w:unhideWhenUsed/>
    <w:rsid w:val="00830A4C"/>
  </w:style>
  <w:style w:type="paragraph" w:styleId="Listenabsatz">
    <w:name w:val="List Paragraph"/>
    <w:basedOn w:val="Standard"/>
    <w:uiPriority w:val="34"/>
    <w:qFormat/>
    <w:rsid w:val="00B91E6A"/>
    <w:pPr>
      <w:ind w:left="720"/>
      <w:contextualSpacing/>
    </w:pPr>
  </w:style>
  <w:style w:type="paragraph" w:styleId="StandardWeb">
    <w:name w:val="Normal (Web)"/>
    <w:basedOn w:val="Standard"/>
    <w:uiPriority w:val="99"/>
    <w:semiHidden/>
    <w:unhideWhenUsed/>
    <w:rsid w:val="00094522"/>
    <w:pPr>
      <w:spacing w:before="100" w:beforeAutospacing="1" w:after="100" w:afterAutospacing="1" w:line="240" w:lineRule="auto"/>
    </w:pPr>
    <w:rPr>
      <w:rFonts w:ascii="Times New Roman" w:eastAsia="Times New Roman" w:hAnsi="Times New Roman" w:cs="Times New Roman"/>
      <w:sz w:val="24"/>
      <w:szCs w:val="24"/>
    </w:rPr>
  </w:style>
  <w:style w:type="paragraph" w:styleId="Verzeichnis1">
    <w:name w:val="toc 1"/>
    <w:basedOn w:val="Standard"/>
    <w:next w:val="Standard"/>
    <w:autoRedefine/>
    <w:uiPriority w:val="39"/>
    <w:unhideWhenUsed/>
    <w:rsid w:val="00193018"/>
    <w:pPr>
      <w:spacing w:after="100"/>
    </w:pPr>
  </w:style>
  <w:style w:type="paragraph" w:styleId="Verzeichnis2">
    <w:name w:val="toc 2"/>
    <w:basedOn w:val="Standard"/>
    <w:next w:val="Standard"/>
    <w:autoRedefine/>
    <w:uiPriority w:val="39"/>
    <w:unhideWhenUsed/>
    <w:rsid w:val="00193018"/>
    <w:pPr>
      <w:spacing w:after="100"/>
      <w:ind w:left="220"/>
    </w:pPr>
  </w:style>
  <w:style w:type="paragraph" w:styleId="Verzeichnis3">
    <w:name w:val="toc 3"/>
    <w:basedOn w:val="Standard"/>
    <w:next w:val="Standard"/>
    <w:autoRedefine/>
    <w:uiPriority w:val="39"/>
    <w:unhideWhenUsed/>
    <w:rsid w:val="00193018"/>
    <w:pPr>
      <w:spacing w:after="100"/>
      <w:ind w:left="440"/>
    </w:pPr>
  </w:style>
  <w:style w:type="table" w:styleId="Tabellenraster">
    <w:name w:val="Table Grid"/>
    <w:basedOn w:val="NormaleTabelle"/>
    <w:uiPriority w:val="59"/>
    <w:rsid w:val="005B6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
    <w:name w:val="Grid Table 1 Light"/>
    <w:basedOn w:val="NormaleTabelle"/>
    <w:uiPriority w:val="46"/>
    <w:rsid w:val="005B67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088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sv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svg"/></Relationships>
</file>

<file path=word/_rels/header1.xml.rels><?xml version="1.0" encoding="UTF-8" standalone="yes"?>
<Relationships xmlns="http://schemas.openxmlformats.org/package/2006/relationships"><Relationship Id="rId3" Type="http://schemas.openxmlformats.org/officeDocument/2006/relationships/image" Target="media/image55.png"/><Relationship Id="rId2" Type="http://schemas.microsoft.com/office/2007/relationships/hdphoto" Target="media/hdphoto1.wdp"/><Relationship Id="rId1" Type="http://schemas.openxmlformats.org/officeDocument/2006/relationships/image" Target="media/image5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A0495-0A88-47E3-A9F6-4BCE6F7F1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3522</Words>
  <Characters>22190</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Hausmann</dc:creator>
  <cp:keywords/>
  <dc:description/>
  <cp:lastModifiedBy>Mark Hausmann</cp:lastModifiedBy>
  <cp:revision>33</cp:revision>
  <cp:lastPrinted>2020-12-14T14:42:00Z</cp:lastPrinted>
  <dcterms:created xsi:type="dcterms:W3CDTF">2020-10-05T07:49:00Z</dcterms:created>
  <dcterms:modified xsi:type="dcterms:W3CDTF">2020-12-14T14:42:00Z</dcterms:modified>
</cp:coreProperties>
</file>